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02" w:rsidRDefault="00BF5302" w:rsidP="00BF5302">
      <w:pPr>
        <w:jc w:val="center"/>
        <w:rPr>
          <w:rFonts w:ascii="Times New Roman" w:hAnsi="Times New Roman" w:cs="Times New Roman"/>
          <w:b/>
          <w:sz w:val="24"/>
          <w:szCs w:val="24"/>
        </w:rPr>
      </w:pPr>
    </w:p>
    <w:p w:rsidR="00BF5302" w:rsidRDefault="00BF5302" w:rsidP="00BF5302">
      <w:pPr>
        <w:jc w:val="center"/>
        <w:rPr>
          <w:rFonts w:ascii="Times New Roman" w:hAnsi="Times New Roman" w:cs="Times New Roman"/>
          <w:b/>
          <w:sz w:val="24"/>
          <w:szCs w:val="24"/>
        </w:rPr>
      </w:pPr>
    </w:p>
    <w:p w:rsidR="00BF5302" w:rsidRDefault="00BF5302" w:rsidP="00BF5302">
      <w:pPr>
        <w:jc w:val="center"/>
        <w:rPr>
          <w:rFonts w:ascii="Times New Roman" w:hAnsi="Times New Roman" w:cs="Times New Roman"/>
          <w:b/>
          <w:sz w:val="24"/>
          <w:szCs w:val="24"/>
        </w:rPr>
      </w:pPr>
    </w:p>
    <w:p w:rsidR="00BF5302" w:rsidRDefault="00BF5302" w:rsidP="00BF5302">
      <w:pPr>
        <w:jc w:val="center"/>
        <w:rPr>
          <w:rFonts w:ascii="Times New Roman" w:hAnsi="Times New Roman" w:cs="Times New Roman"/>
          <w:b/>
          <w:sz w:val="24"/>
          <w:szCs w:val="24"/>
        </w:rPr>
      </w:pPr>
    </w:p>
    <w:p w:rsidR="00BF5302" w:rsidRDefault="00BF5302" w:rsidP="00BF5302">
      <w:pPr>
        <w:jc w:val="center"/>
        <w:rPr>
          <w:rFonts w:ascii="Times New Roman" w:hAnsi="Times New Roman" w:cs="Times New Roman"/>
          <w:b/>
          <w:sz w:val="24"/>
          <w:szCs w:val="24"/>
        </w:rPr>
      </w:pPr>
    </w:p>
    <w:p w:rsidR="00BF5302" w:rsidRDefault="00BF5302" w:rsidP="00BF5302">
      <w:pPr>
        <w:jc w:val="center"/>
        <w:rPr>
          <w:rFonts w:ascii="Times New Roman" w:hAnsi="Times New Roman" w:cs="Times New Roman"/>
          <w:b/>
          <w:sz w:val="24"/>
          <w:szCs w:val="24"/>
        </w:rPr>
      </w:pPr>
    </w:p>
    <w:p w:rsidR="00BF5302" w:rsidRDefault="00BF5302" w:rsidP="00BF5302">
      <w:pPr>
        <w:jc w:val="center"/>
        <w:rPr>
          <w:rFonts w:ascii="Times New Roman" w:hAnsi="Times New Roman" w:cs="Times New Roman"/>
          <w:b/>
          <w:sz w:val="24"/>
          <w:szCs w:val="24"/>
        </w:rPr>
      </w:pPr>
    </w:p>
    <w:p w:rsidR="00BF5302" w:rsidRDefault="00BF5302" w:rsidP="00BF5302">
      <w:pPr>
        <w:jc w:val="center"/>
        <w:rPr>
          <w:rFonts w:ascii="Times New Roman" w:hAnsi="Times New Roman" w:cs="Times New Roman"/>
          <w:b/>
          <w:sz w:val="24"/>
          <w:szCs w:val="24"/>
        </w:rPr>
      </w:pPr>
    </w:p>
    <w:p w:rsidR="00BF5302" w:rsidRPr="009E5EA5" w:rsidRDefault="00BF5302" w:rsidP="00BF5302">
      <w:pPr>
        <w:jc w:val="center"/>
        <w:rPr>
          <w:rFonts w:ascii="Times New Roman" w:hAnsi="Times New Roman" w:cs="Times New Roman"/>
          <w:b/>
          <w:sz w:val="24"/>
          <w:szCs w:val="24"/>
        </w:rPr>
      </w:pPr>
      <w:r w:rsidRPr="009E5EA5">
        <w:rPr>
          <w:rFonts w:ascii="Times New Roman" w:hAnsi="Times New Roman" w:cs="Times New Roman"/>
          <w:b/>
          <w:sz w:val="24"/>
          <w:szCs w:val="24"/>
        </w:rPr>
        <w:t xml:space="preserve">Appeals – Factum Writing &amp; </w:t>
      </w:r>
      <w:r w:rsidR="00327BF4">
        <w:rPr>
          <w:rFonts w:ascii="Times New Roman" w:hAnsi="Times New Roman" w:cs="Times New Roman"/>
          <w:b/>
          <w:sz w:val="24"/>
          <w:szCs w:val="24"/>
        </w:rPr>
        <w:t xml:space="preserve">Civil </w:t>
      </w:r>
      <w:r w:rsidRPr="009E5EA5">
        <w:rPr>
          <w:rFonts w:ascii="Times New Roman" w:hAnsi="Times New Roman" w:cs="Times New Roman"/>
          <w:b/>
          <w:sz w:val="24"/>
          <w:szCs w:val="24"/>
        </w:rPr>
        <w:t>Appellate Routes</w:t>
      </w:r>
    </w:p>
    <w:p w:rsidR="00BF5302" w:rsidRDefault="00BF5302" w:rsidP="00BF5302">
      <w:pPr>
        <w:jc w:val="center"/>
        <w:rPr>
          <w:rFonts w:ascii="Times New Roman" w:hAnsi="Times New Roman" w:cs="Times New Roman"/>
          <w:sz w:val="24"/>
          <w:szCs w:val="24"/>
        </w:rPr>
      </w:pPr>
    </w:p>
    <w:p w:rsidR="00BF5302" w:rsidRDefault="00BF5302" w:rsidP="00BF5302">
      <w:pPr>
        <w:jc w:val="center"/>
        <w:rPr>
          <w:rFonts w:ascii="Times New Roman" w:hAnsi="Times New Roman" w:cs="Times New Roman"/>
          <w:sz w:val="24"/>
          <w:szCs w:val="24"/>
        </w:rPr>
      </w:pPr>
    </w:p>
    <w:p w:rsidR="00BF5302" w:rsidRDefault="00BF5302" w:rsidP="00BF5302">
      <w:pPr>
        <w:jc w:val="center"/>
        <w:rPr>
          <w:rFonts w:ascii="Times New Roman" w:hAnsi="Times New Roman" w:cs="Times New Roman"/>
          <w:sz w:val="24"/>
          <w:szCs w:val="24"/>
        </w:rPr>
      </w:pPr>
    </w:p>
    <w:p w:rsidR="00BF5302" w:rsidRDefault="00BF5302" w:rsidP="00BF5302">
      <w:pPr>
        <w:jc w:val="center"/>
        <w:rPr>
          <w:rFonts w:ascii="Times New Roman" w:hAnsi="Times New Roman" w:cs="Times New Roman"/>
          <w:sz w:val="24"/>
          <w:szCs w:val="24"/>
        </w:rPr>
      </w:pPr>
    </w:p>
    <w:p w:rsidR="00BF5302" w:rsidRDefault="00BF5302" w:rsidP="00BF5302">
      <w:pPr>
        <w:jc w:val="center"/>
        <w:rPr>
          <w:rFonts w:ascii="Times New Roman" w:hAnsi="Times New Roman" w:cs="Times New Roman"/>
          <w:sz w:val="24"/>
          <w:szCs w:val="24"/>
        </w:rPr>
      </w:pPr>
    </w:p>
    <w:p w:rsidR="00BF5302" w:rsidRDefault="00BF5302" w:rsidP="00BF5302">
      <w:pPr>
        <w:pStyle w:val="ACLNormalSgl"/>
        <w:ind w:left="5760"/>
        <w:rPr>
          <w:rStyle w:val="ACLCourtDocsFirmLawyers"/>
        </w:rPr>
      </w:pPr>
      <w:r>
        <w:rPr>
          <w:rStyle w:val="ACLCourtDocsFirmLawyers"/>
        </w:rPr>
        <w:t>Joshua J. A. Henderson</w:t>
      </w:r>
    </w:p>
    <w:p w:rsidR="00BF5302" w:rsidRDefault="00BF5302" w:rsidP="00BF5302">
      <w:pPr>
        <w:pStyle w:val="ACLBackPageFirmAddress"/>
        <w:ind w:left="5760"/>
      </w:pPr>
    </w:p>
    <w:p w:rsidR="00BF5302" w:rsidRDefault="00BF5302" w:rsidP="00BF5302">
      <w:pPr>
        <w:pStyle w:val="ACLBackPageFirmAddress"/>
        <w:ind w:left="5760"/>
      </w:pPr>
      <w:r>
        <w:t>Zuber &amp; Company</w:t>
      </w:r>
    </w:p>
    <w:p w:rsidR="00BF5302" w:rsidRDefault="00BF5302" w:rsidP="00BF5302">
      <w:pPr>
        <w:pStyle w:val="ACLBackPageFirmAddress"/>
        <w:ind w:left="5760"/>
      </w:pPr>
      <w:r>
        <w:t>100 Simcoe Street</w:t>
      </w:r>
      <w:r>
        <w:br/>
        <w:t>Suite 500</w:t>
      </w:r>
      <w:r>
        <w:br/>
        <w:t>Toronto, Ontario</w:t>
      </w:r>
    </w:p>
    <w:p w:rsidR="00BF5302" w:rsidRDefault="00BF5302" w:rsidP="00BF5302">
      <w:pPr>
        <w:pStyle w:val="ACLBackPageFirmAddress"/>
        <w:ind w:left="5760"/>
      </w:pPr>
      <w:r>
        <w:t>M5H 3G2</w:t>
      </w:r>
    </w:p>
    <w:p w:rsidR="00BF5302" w:rsidRDefault="00BF5302" w:rsidP="00BF5302">
      <w:pPr>
        <w:pStyle w:val="ACLNormalSgl"/>
        <w:ind w:left="5760"/>
      </w:pPr>
    </w:p>
    <w:p w:rsidR="00BF5302" w:rsidRDefault="00BF5302" w:rsidP="00BF5302">
      <w:pPr>
        <w:pStyle w:val="ACLBackPageFirmAddress"/>
        <w:ind w:left="5760"/>
      </w:pPr>
      <w:r>
        <w:t>Tel:</w:t>
      </w:r>
      <w:r>
        <w:tab/>
        <w:t>(416) 362-5005</w:t>
      </w:r>
    </w:p>
    <w:p w:rsidR="00BF5302" w:rsidRDefault="00BF5302" w:rsidP="00BF5302">
      <w:pPr>
        <w:pStyle w:val="ACLBackPageFirmAddress"/>
        <w:ind w:left="5760"/>
      </w:pPr>
      <w:r>
        <w:t>Fax:</w:t>
      </w:r>
      <w:r>
        <w:tab/>
        <w:t>(416) 362-5289</w:t>
      </w:r>
    </w:p>
    <w:p w:rsidR="00BF5302" w:rsidRDefault="00BF5302" w:rsidP="00BF5302">
      <w:pPr>
        <w:pStyle w:val="ACLBackPageFirmAddress"/>
        <w:ind w:left="5760"/>
      </w:pPr>
      <w:r>
        <w:t>jhenderson@zubco.com</w:t>
      </w:r>
    </w:p>
    <w:p w:rsidR="00BF5302" w:rsidRDefault="00BF5302" w:rsidP="00BF5302">
      <w:pPr>
        <w:ind w:left="5760"/>
        <w:rPr>
          <w:rFonts w:ascii="Times New Roman" w:hAnsi="Times New Roman" w:cs="Times New Roman"/>
          <w:sz w:val="24"/>
          <w:szCs w:val="24"/>
        </w:rPr>
      </w:pPr>
    </w:p>
    <w:p w:rsidR="00BF5302" w:rsidRDefault="00BF5302" w:rsidP="00BF5302">
      <w:pPr>
        <w:ind w:left="5760"/>
        <w:rPr>
          <w:rFonts w:ascii="Times New Roman" w:hAnsi="Times New Roman" w:cs="Times New Roman"/>
          <w:sz w:val="24"/>
          <w:szCs w:val="24"/>
        </w:rPr>
      </w:pPr>
      <w:r>
        <w:rPr>
          <w:rFonts w:ascii="Times New Roman" w:hAnsi="Times New Roman" w:cs="Times New Roman"/>
          <w:sz w:val="24"/>
          <w:szCs w:val="24"/>
        </w:rPr>
        <w:t>October 12, 2017</w:t>
      </w:r>
    </w:p>
    <w:p w:rsidR="00BF5302" w:rsidRDefault="00BF5302" w:rsidP="00BF5302">
      <w:pPr>
        <w:jc w:val="center"/>
        <w:rPr>
          <w:rFonts w:ascii="Times New Roman" w:hAnsi="Times New Roman" w:cs="Times New Roman"/>
          <w:sz w:val="24"/>
          <w:szCs w:val="24"/>
        </w:rPr>
      </w:pPr>
    </w:p>
    <w:p w:rsidR="00BF5302" w:rsidRPr="009E5EA5" w:rsidRDefault="00BF5302" w:rsidP="00BF5302">
      <w:pPr>
        <w:jc w:val="center"/>
        <w:rPr>
          <w:rFonts w:ascii="Times New Roman" w:hAnsi="Times New Roman" w:cs="Times New Roman"/>
          <w:sz w:val="24"/>
          <w:szCs w:val="24"/>
        </w:rPr>
      </w:pPr>
    </w:p>
    <w:p w:rsidR="00BF5302" w:rsidRPr="009E5EA5" w:rsidRDefault="00BF5302" w:rsidP="00BF5302">
      <w:pPr>
        <w:jc w:val="center"/>
        <w:rPr>
          <w:rFonts w:ascii="Times New Roman" w:hAnsi="Times New Roman" w:cs="Times New Roman"/>
          <w:sz w:val="24"/>
          <w:szCs w:val="24"/>
        </w:rPr>
      </w:pPr>
      <w:r w:rsidRPr="009E5EA5">
        <w:rPr>
          <w:rFonts w:ascii="Times New Roman" w:hAnsi="Times New Roman" w:cs="Times New Roman"/>
          <w:sz w:val="24"/>
          <w:szCs w:val="24"/>
        </w:rPr>
        <w:t>Sudbury District Law Association – Colloquium 2017</w:t>
      </w:r>
    </w:p>
    <w:p w:rsidR="00BF5302" w:rsidRPr="009E5EA5" w:rsidRDefault="00BF5302" w:rsidP="00BF5302">
      <w:pPr>
        <w:jc w:val="center"/>
        <w:rPr>
          <w:rFonts w:ascii="Times New Roman" w:hAnsi="Times New Roman" w:cs="Times New Roman"/>
          <w:sz w:val="24"/>
          <w:szCs w:val="24"/>
        </w:rPr>
      </w:pPr>
    </w:p>
    <w:p w:rsidR="00BF5302" w:rsidRDefault="00BF5302">
      <w:pPr>
        <w:rPr>
          <w:rFonts w:ascii="Times New Roman" w:hAnsi="Times New Roman" w:cs="Times New Roman"/>
          <w:b/>
          <w:sz w:val="24"/>
          <w:szCs w:val="24"/>
        </w:rPr>
      </w:pPr>
      <w:r>
        <w:rPr>
          <w:rFonts w:ascii="Times New Roman" w:hAnsi="Times New Roman" w:cs="Times New Roman"/>
          <w:b/>
          <w:sz w:val="24"/>
          <w:szCs w:val="24"/>
        </w:rPr>
        <w:br w:type="page"/>
      </w:r>
    </w:p>
    <w:p w:rsidR="00CA1844" w:rsidRPr="00CA1844" w:rsidRDefault="00CA1844" w:rsidP="00BA2379">
      <w:pPr>
        <w:rPr>
          <w:rFonts w:ascii="Times New Roman" w:hAnsi="Times New Roman" w:cs="Times New Roman"/>
          <w:b/>
          <w:sz w:val="24"/>
          <w:szCs w:val="24"/>
        </w:rPr>
      </w:pPr>
      <w:r>
        <w:rPr>
          <w:rFonts w:ascii="Times New Roman" w:hAnsi="Times New Roman" w:cs="Times New Roman"/>
          <w:b/>
          <w:sz w:val="24"/>
          <w:szCs w:val="24"/>
        </w:rPr>
        <w:lastRenderedPageBreak/>
        <w:t>Framing the Appeal</w:t>
      </w:r>
    </w:p>
    <w:p w:rsidR="003511F0" w:rsidRDefault="00DA4740" w:rsidP="00BA2379">
      <w:pPr>
        <w:rPr>
          <w:rFonts w:ascii="Times New Roman" w:hAnsi="Times New Roman" w:cs="Times New Roman"/>
          <w:sz w:val="24"/>
          <w:szCs w:val="24"/>
        </w:rPr>
      </w:pPr>
      <w:r w:rsidRPr="009E5EA5">
        <w:rPr>
          <w:rFonts w:ascii="Times New Roman" w:hAnsi="Times New Roman" w:cs="Times New Roman"/>
          <w:sz w:val="24"/>
          <w:szCs w:val="24"/>
        </w:rPr>
        <w:t>Ted Cruz, the Republican Senator from Texas, is not just a devilishly handsome fellow</w:t>
      </w:r>
      <w:r w:rsidR="00327BF4">
        <w:rPr>
          <w:rFonts w:ascii="Times New Roman" w:hAnsi="Times New Roman" w:cs="Times New Roman"/>
          <w:sz w:val="24"/>
          <w:szCs w:val="24"/>
        </w:rPr>
        <w:t>,</w:t>
      </w:r>
      <w:r w:rsidRPr="009E5EA5">
        <w:rPr>
          <w:rFonts w:ascii="Times New Roman" w:hAnsi="Times New Roman" w:cs="Times New Roman"/>
          <w:sz w:val="24"/>
          <w:szCs w:val="24"/>
        </w:rPr>
        <w:t xml:space="preserve"> born and raised for a few years in Calgary during the 1970’s oil boom, he was actually one of the best appellate lawyers in the United States. He attended </w:t>
      </w:r>
      <w:r w:rsidR="007A13AD" w:rsidRPr="009E5EA5">
        <w:rPr>
          <w:rFonts w:ascii="Times New Roman" w:hAnsi="Times New Roman" w:cs="Times New Roman"/>
          <w:sz w:val="24"/>
          <w:szCs w:val="24"/>
        </w:rPr>
        <w:t xml:space="preserve">Princeton for </w:t>
      </w:r>
      <w:r w:rsidR="003511F0">
        <w:rPr>
          <w:rFonts w:ascii="Times New Roman" w:hAnsi="Times New Roman" w:cs="Times New Roman"/>
          <w:sz w:val="24"/>
          <w:szCs w:val="24"/>
        </w:rPr>
        <w:t>u</w:t>
      </w:r>
      <w:r w:rsidR="007A13AD" w:rsidRPr="009E5EA5">
        <w:rPr>
          <w:rFonts w:ascii="Times New Roman" w:hAnsi="Times New Roman" w:cs="Times New Roman"/>
          <w:sz w:val="24"/>
          <w:szCs w:val="24"/>
        </w:rPr>
        <w:t>ndergrad</w:t>
      </w:r>
      <w:r w:rsidR="00327BF4">
        <w:rPr>
          <w:rFonts w:ascii="Times New Roman" w:hAnsi="Times New Roman" w:cs="Times New Roman"/>
          <w:sz w:val="24"/>
          <w:szCs w:val="24"/>
        </w:rPr>
        <w:t>uate studies</w:t>
      </w:r>
      <w:r w:rsidR="007A13AD" w:rsidRPr="009E5EA5">
        <w:rPr>
          <w:rFonts w:ascii="Times New Roman" w:hAnsi="Times New Roman" w:cs="Times New Roman"/>
          <w:sz w:val="24"/>
          <w:szCs w:val="24"/>
        </w:rPr>
        <w:t xml:space="preserve"> and</w:t>
      </w:r>
      <w:r w:rsidR="003511F0">
        <w:rPr>
          <w:rFonts w:ascii="Times New Roman" w:hAnsi="Times New Roman" w:cs="Times New Roman"/>
          <w:sz w:val="24"/>
          <w:szCs w:val="24"/>
        </w:rPr>
        <w:t xml:space="preserve"> then</w:t>
      </w:r>
      <w:r w:rsidR="007A13AD" w:rsidRPr="009E5EA5">
        <w:rPr>
          <w:rFonts w:ascii="Times New Roman" w:hAnsi="Times New Roman" w:cs="Times New Roman"/>
          <w:sz w:val="24"/>
          <w:szCs w:val="24"/>
        </w:rPr>
        <w:t xml:space="preserve"> </w:t>
      </w:r>
      <w:r w:rsidRPr="009E5EA5">
        <w:rPr>
          <w:rFonts w:ascii="Times New Roman" w:hAnsi="Times New Roman" w:cs="Times New Roman"/>
          <w:sz w:val="24"/>
          <w:szCs w:val="24"/>
        </w:rPr>
        <w:t xml:space="preserve">Harvard Law School, </w:t>
      </w:r>
      <w:r w:rsidR="003511F0">
        <w:rPr>
          <w:rFonts w:ascii="Times New Roman" w:hAnsi="Times New Roman" w:cs="Times New Roman"/>
          <w:sz w:val="24"/>
          <w:szCs w:val="24"/>
        </w:rPr>
        <w:t xml:space="preserve">before </w:t>
      </w:r>
      <w:r w:rsidR="007A13AD" w:rsidRPr="009E5EA5">
        <w:rPr>
          <w:rFonts w:ascii="Times New Roman" w:hAnsi="Times New Roman" w:cs="Times New Roman"/>
          <w:sz w:val="24"/>
          <w:szCs w:val="24"/>
        </w:rPr>
        <w:t>clerk</w:t>
      </w:r>
      <w:r w:rsidR="003511F0">
        <w:rPr>
          <w:rFonts w:ascii="Times New Roman" w:hAnsi="Times New Roman" w:cs="Times New Roman"/>
          <w:sz w:val="24"/>
          <w:szCs w:val="24"/>
        </w:rPr>
        <w:t>ing</w:t>
      </w:r>
      <w:r w:rsidR="007A13AD" w:rsidRPr="009E5EA5">
        <w:rPr>
          <w:rFonts w:ascii="Times New Roman" w:hAnsi="Times New Roman" w:cs="Times New Roman"/>
          <w:sz w:val="24"/>
          <w:szCs w:val="24"/>
        </w:rPr>
        <w:t xml:space="preserve"> for Chief Justice Rehnquist of the Supreme Court. </w:t>
      </w:r>
      <w:r w:rsidR="003511F0">
        <w:rPr>
          <w:rFonts w:ascii="Times New Roman" w:hAnsi="Times New Roman" w:cs="Times New Roman"/>
          <w:sz w:val="24"/>
          <w:szCs w:val="24"/>
        </w:rPr>
        <w:t>He subsequently</w:t>
      </w:r>
      <w:r w:rsidR="00E00ADE" w:rsidRPr="009E5EA5">
        <w:rPr>
          <w:rFonts w:ascii="Times New Roman" w:hAnsi="Times New Roman" w:cs="Times New Roman"/>
          <w:sz w:val="24"/>
          <w:szCs w:val="24"/>
        </w:rPr>
        <w:t xml:space="preserve"> became the Solicitor General of Texas and argued 9 cases before the Supreme Court in just 6 years. </w:t>
      </w:r>
    </w:p>
    <w:p w:rsidR="00DA4740" w:rsidRPr="009E5EA5" w:rsidRDefault="00E00ADE" w:rsidP="00BA2379">
      <w:pPr>
        <w:rPr>
          <w:rFonts w:ascii="Times New Roman" w:hAnsi="Times New Roman" w:cs="Times New Roman"/>
          <w:sz w:val="24"/>
          <w:szCs w:val="24"/>
        </w:rPr>
      </w:pPr>
      <w:r w:rsidRPr="009E5EA5">
        <w:rPr>
          <w:rFonts w:ascii="Times New Roman" w:hAnsi="Times New Roman" w:cs="Times New Roman"/>
          <w:sz w:val="24"/>
          <w:szCs w:val="24"/>
        </w:rPr>
        <w:t xml:space="preserve">Jeffrey </w:t>
      </w:r>
      <w:proofErr w:type="spellStart"/>
      <w:r w:rsidRPr="009E5EA5">
        <w:rPr>
          <w:rFonts w:ascii="Times New Roman" w:hAnsi="Times New Roman" w:cs="Times New Roman"/>
          <w:sz w:val="24"/>
          <w:szCs w:val="24"/>
        </w:rPr>
        <w:t>Toobin</w:t>
      </w:r>
      <w:proofErr w:type="spellEnd"/>
      <w:r w:rsidRPr="009E5EA5">
        <w:rPr>
          <w:rFonts w:ascii="Times New Roman" w:hAnsi="Times New Roman" w:cs="Times New Roman"/>
          <w:sz w:val="24"/>
          <w:szCs w:val="24"/>
        </w:rPr>
        <w:t xml:space="preserve">, in the New Yorker article, </w:t>
      </w:r>
      <w:r w:rsidRPr="009E5EA5">
        <w:rPr>
          <w:rFonts w:ascii="Times New Roman" w:hAnsi="Times New Roman" w:cs="Times New Roman"/>
          <w:i/>
          <w:sz w:val="24"/>
          <w:szCs w:val="24"/>
        </w:rPr>
        <w:t>The Absolutist</w:t>
      </w:r>
      <w:r w:rsidR="003511F0">
        <w:rPr>
          <w:rFonts w:ascii="Times New Roman" w:hAnsi="Times New Roman" w:cs="Times New Roman"/>
          <w:sz w:val="24"/>
          <w:szCs w:val="24"/>
        </w:rPr>
        <w:t>,</w:t>
      </w:r>
      <w:r w:rsidRPr="009E5EA5">
        <w:rPr>
          <w:rFonts w:ascii="Times New Roman" w:hAnsi="Times New Roman" w:cs="Times New Roman"/>
          <w:sz w:val="24"/>
          <w:szCs w:val="24"/>
        </w:rPr>
        <w:t xml:space="preserve"> (June 30, 2014)</w:t>
      </w:r>
      <w:r w:rsidR="003511F0">
        <w:rPr>
          <w:rFonts w:ascii="Times New Roman" w:hAnsi="Times New Roman" w:cs="Times New Roman"/>
          <w:sz w:val="24"/>
          <w:szCs w:val="24"/>
        </w:rPr>
        <w:t>,</w:t>
      </w:r>
      <w:r w:rsidRPr="009E5EA5">
        <w:rPr>
          <w:rFonts w:ascii="Times New Roman" w:hAnsi="Times New Roman" w:cs="Times New Roman"/>
          <w:sz w:val="24"/>
          <w:szCs w:val="24"/>
        </w:rPr>
        <w:t xml:space="preserve"> describes Ted Cruz’s </w:t>
      </w:r>
      <w:r w:rsidR="003511F0">
        <w:rPr>
          <w:rFonts w:ascii="Times New Roman" w:hAnsi="Times New Roman" w:cs="Times New Roman"/>
          <w:sz w:val="24"/>
          <w:szCs w:val="24"/>
        </w:rPr>
        <w:t xml:space="preserve">appellate </w:t>
      </w:r>
      <w:r w:rsidRPr="009E5EA5">
        <w:rPr>
          <w:rFonts w:ascii="Times New Roman" w:hAnsi="Times New Roman" w:cs="Times New Roman"/>
          <w:sz w:val="24"/>
          <w:szCs w:val="24"/>
        </w:rPr>
        <w:t>strategy as follows:</w:t>
      </w:r>
    </w:p>
    <w:p w:rsidR="00E00ADE" w:rsidRPr="009E5EA5" w:rsidRDefault="00E00ADE" w:rsidP="00E00ADE">
      <w:pPr>
        <w:ind w:left="720"/>
        <w:rPr>
          <w:rFonts w:ascii="Times New Roman" w:hAnsi="Times New Roman" w:cs="Times New Roman"/>
          <w:sz w:val="24"/>
          <w:szCs w:val="24"/>
        </w:rPr>
      </w:pPr>
      <w:r w:rsidRPr="009E5EA5">
        <w:rPr>
          <w:rFonts w:ascii="Times New Roman" w:hAnsi="Times New Roman" w:cs="Times New Roman"/>
          <w:sz w:val="24"/>
          <w:szCs w:val="24"/>
        </w:rPr>
        <w:t xml:space="preserve">…The cases he won had more drama and importance. The most notable, from 2008, began, as Cruz recounted to me, when “two teen-age girls who were walking home one night stumbled into a gang initiation and were horribly gang-raped and murdered. One of the most brutal crimes that shocked the conscience of the city of Houston. Ernesto </w:t>
      </w:r>
      <w:proofErr w:type="spellStart"/>
      <w:r w:rsidRPr="009E5EA5">
        <w:rPr>
          <w:rFonts w:ascii="Times New Roman" w:hAnsi="Times New Roman" w:cs="Times New Roman"/>
          <w:sz w:val="24"/>
          <w:szCs w:val="24"/>
        </w:rPr>
        <w:t>Medellín</w:t>
      </w:r>
      <w:proofErr w:type="spellEnd"/>
      <w:r w:rsidRPr="009E5EA5">
        <w:rPr>
          <w:rFonts w:ascii="Times New Roman" w:hAnsi="Times New Roman" w:cs="Times New Roman"/>
          <w:sz w:val="24"/>
          <w:szCs w:val="24"/>
        </w:rPr>
        <w:t xml:space="preserve"> was one of the leaders of the gang, and he was apprehended several days later, and he confessed to it right away. His confession was one of the most chilling documents I’ve ever read, handwritten, where he describes bragging about raping these little girls. He describes showing off his bloodstained clothes. He describes keeping, as a trophy of the night, one of the little girls’ Mickey Mouse watches. This was an unrepentant murderer. He was convicted, he was sentenced to death, and then the case took a strange turn.”</w:t>
      </w:r>
    </w:p>
    <w:p w:rsidR="00E00ADE" w:rsidRPr="009E5EA5" w:rsidRDefault="00E00ADE" w:rsidP="00E00ADE">
      <w:pPr>
        <w:ind w:left="720"/>
        <w:rPr>
          <w:rFonts w:ascii="Times New Roman" w:hAnsi="Times New Roman" w:cs="Times New Roman"/>
          <w:sz w:val="24"/>
          <w:szCs w:val="24"/>
        </w:rPr>
      </w:pPr>
      <w:r w:rsidRPr="009E5EA5">
        <w:rPr>
          <w:rFonts w:ascii="Times New Roman" w:hAnsi="Times New Roman" w:cs="Times New Roman"/>
          <w:sz w:val="24"/>
          <w:szCs w:val="24"/>
        </w:rPr>
        <w:t xml:space="preserve">The World Court, which is the judicial arm of the United Nations, issued a directive to the United States to reopen the cases of </w:t>
      </w:r>
      <w:proofErr w:type="spellStart"/>
      <w:r w:rsidRPr="009E5EA5">
        <w:rPr>
          <w:rFonts w:ascii="Times New Roman" w:hAnsi="Times New Roman" w:cs="Times New Roman"/>
          <w:sz w:val="24"/>
          <w:szCs w:val="24"/>
        </w:rPr>
        <w:t>Medellín</w:t>
      </w:r>
      <w:proofErr w:type="spellEnd"/>
      <w:r w:rsidRPr="009E5EA5">
        <w:rPr>
          <w:rFonts w:ascii="Times New Roman" w:hAnsi="Times New Roman" w:cs="Times New Roman"/>
          <w:sz w:val="24"/>
          <w:szCs w:val="24"/>
        </w:rPr>
        <w:t xml:space="preserve">, who was Mexican, and fifty other Mexican nationals who were on death row. After their arrests, none of the defendants had been offered the consular services of the Mexican government, a right that the United States was treaty-bound to honor. In a crucial twist, the Administration of George W. Bush agreed with the World Court judgment. The Justice Department asserted that the cases, including </w:t>
      </w:r>
      <w:proofErr w:type="spellStart"/>
      <w:r w:rsidRPr="009E5EA5">
        <w:rPr>
          <w:rFonts w:ascii="Times New Roman" w:hAnsi="Times New Roman" w:cs="Times New Roman"/>
          <w:sz w:val="24"/>
          <w:szCs w:val="24"/>
        </w:rPr>
        <w:t>Medellín’s</w:t>
      </w:r>
      <w:proofErr w:type="spellEnd"/>
      <w:r w:rsidRPr="009E5EA5">
        <w:rPr>
          <w:rFonts w:ascii="Times New Roman" w:hAnsi="Times New Roman" w:cs="Times New Roman"/>
          <w:sz w:val="24"/>
          <w:szCs w:val="24"/>
        </w:rPr>
        <w:t>, should be reopened, because the defendants had not been granted their rights under the treaty. As both a legal and a political matter, Texas’s position looked weak. How could Abbott (and Cruz) take on a President of the United States who also happened to be a fellow-Republican and fellow-Texan? And how, in any event, could the state of Texas overrule a judgment of both the United States government and the World Court?</w:t>
      </w:r>
    </w:p>
    <w:p w:rsidR="00E00ADE" w:rsidRPr="009E5EA5" w:rsidRDefault="00E00ADE" w:rsidP="00E00ADE">
      <w:pPr>
        <w:ind w:left="720"/>
        <w:rPr>
          <w:rFonts w:ascii="Times New Roman" w:hAnsi="Times New Roman" w:cs="Times New Roman"/>
          <w:sz w:val="24"/>
          <w:szCs w:val="24"/>
        </w:rPr>
      </w:pPr>
      <w:r w:rsidRPr="009E5EA5">
        <w:rPr>
          <w:rFonts w:ascii="Times New Roman" w:hAnsi="Times New Roman" w:cs="Times New Roman"/>
          <w:sz w:val="24"/>
          <w:szCs w:val="24"/>
        </w:rPr>
        <w:t>“In both law and politics, I think the essential battle is the meta-battle of framing the narrative,” Cruz told me. “As Sun Tzu said, Every battle is won before it’s fought. It’s won by choosing the terrain on which it will be fought. So in litigation I tried to ask, What’s this case about? When the judge goes home and speaks to his or her grandchild, who’s in kindergarten, and the child says, ‘Paw-Paw, what did you do today?’ And if you own those two sentences that come out of the judge’s mouth, you win the case.</w:t>
      </w:r>
    </w:p>
    <w:p w:rsidR="00E00ADE" w:rsidRPr="009E5EA5" w:rsidRDefault="00E00ADE" w:rsidP="00E00ADE">
      <w:pPr>
        <w:ind w:left="720"/>
        <w:rPr>
          <w:rFonts w:ascii="Times New Roman" w:hAnsi="Times New Roman" w:cs="Times New Roman"/>
          <w:sz w:val="24"/>
          <w:szCs w:val="24"/>
        </w:rPr>
      </w:pPr>
      <w:r w:rsidRPr="009E5EA5">
        <w:rPr>
          <w:rFonts w:ascii="Times New Roman" w:hAnsi="Times New Roman" w:cs="Times New Roman"/>
          <w:sz w:val="24"/>
          <w:szCs w:val="24"/>
        </w:rPr>
        <w:t xml:space="preserve">“So let’s take </w:t>
      </w:r>
      <w:proofErr w:type="spellStart"/>
      <w:r w:rsidRPr="009E5EA5">
        <w:rPr>
          <w:rFonts w:ascii="Times New Roman" w:hAnsi="Times New Roman" w:cs="Times New Roman"/>
          <w:sz w:val="24"/>
          <w:szCs w:val="24"/>
        </w:rPr>
        <w:t>Medellín</w:t>
      </w:r>
      <w:proofErr w:type="spellEnd"/>
      <w:r w:rsidRPr="009E5EA5">
        <w:rPr>
          <w:rFonts w:ascii="Times New Roman" w:hAnsi="Times New Roman" w:cs="Times New Roman"/>
          <w:sz w:val="24"/>
          <w:szCs w:val="24"/>
        </w:rPr>
        <w:t xml:space="preserve"> as an example of that,” Cruz went on. “The other side’s narrative in </w:t>
      </w:r>
      <w:proofErr w:type="spellStart"/>
      <w:r w:rsidRPr="009E5EA5">
        <w:rPr>
          <w:rFonts w:ascii="Times New Roman" w:hAnsi="Times New Roman" w:cs="Times New Roman"/>
          <w:sz w:val="24"/>
          <w:szCs w:val="24"/>
        </w:rPr>
        <w:t>Medellín</w:t>
      </w:r>
      <w:proofErr w:type="spellEnd"/>
      <w:r w:rsidRPr="009E5EA5">
        <w:rPr>
          <w:rFonts w:ascii="Times New Roman" w:hAnsi="Times New Roman" w:cs="Times New Roman"/>
          <w:sz w:val="24"/>
          <w:szCs w:val="24"/>
        </w:rPr>
        <w:t xml:space="preserve"> was very simple and easy to understand. ‘Can the state of Texas flout U.S. </w:t>
      </w:r>
      <w:r w:rsidRPr="009E5EA5">
        <w:rPr>
          <w:rFonts w:ascii="Times New Roman" w:hAnsi="Times New Roman" w:cs="Times New Roman"/>
          <w:sz w:val="24"/>
          <w:szCs w:val="24"/>
        </w:rPr>
        <w:lastRenderedPageBreak/>
        <w:t>treaty obligations, international law, the President of the United States, and the world? And, by the way, you know how those Texans are about the death penalty anyway!’ That’s their narrative. That’s what the case is about. When Justice Kennedy comes home and he tells his grandson, ‘This case is about whether a state can ignore U.S. treaty obligations,’ we lose.</w:t>
      </w:r>
    </w:p>
    <w:p w:rsidR="00E00ADE" w:rsidRPr="009E5EA5" w:rsidRDefault="00E00ADE" w:rsidP="00E00ADE">
      <w:pPr>
        <w:ind w:left="720"/>
        <w:rPr>
          <w:rFonts w:ascii="Times New Roman" w:hAnsi="Times New Roman" w:cs="Times New Roman"/>
          <w:sz w:val="24"/>
          <w:szCs w:val="24"/>
        </w:rPr>
      </w:pPr>
      <w:r w:rsidRPr="009E5EA5">
        <w:rPr>
          <w:rFonts w:ascii="Times New Roman" w:hAnsi="Times New Roman" w:cs="Times New Roman"/>
          <w:sz w:val="24"/>
          <w:szCs w:val="24"/>
        </w:rPr>
        <w:t>“So I spent a lot of time thinking about, What’s a different narrative to explain this case? Because, as you know, just about every observer in the media and in the academy thought we didn’t have a prayer. This is a hopeless case.”</w:t>
      </w:r>
    </w:p>
    <w:p w:rsidR="00E00ADE" w:rsidRPr="009E5EA5" w:rsidRDefault="00E00ADE" w:rsidP="00E00ADE">
      <w:pPr>
        <w:ind w:left="720"/>
        <w:rPr>
          <w:rFonts w:ascii="Times New Roman" w:hAnsi="Times New Roman" w:cs="Times New Roman"/>
          <w:sz w:val="24"/>
          <w:szCs w:val="24"/>
        </w:rPr>
      </w:pPr>
      <w:bookmarkStart w:id="0" w:name="/7"/>
      <w:bookmarkEnd w:id="0"/>
      <w:r w:rsidRPr="009E5EA5">
        <w:rPr>
          <w:rFonts w:ascii="Times New Roman" w:hAnsi="Times New Roman" w:cs="Times New Roman"/>
          <w:sz w:val="24"/>
          <w:szCs w:val="24"/>
        </w:rPr>
        <w:t xml:space="preserve">Cruz decided to change the narrative into one about the separation of powers. He refashioned the case from a fight between Texas and the United States to one between the executive branch and the legislative branch of the federal government, with Texas advocating for Congress. He argued that the President could not order Texas to reopen the cases without the specific authorization of Congress. Cruz </w:t>
      </w:r>
      <w:proofErr w:type="spellStart"/>
      <w:r w:rsidRPr="009E5EA5">
        <w:rPr>
          <w:rFonts w:ascii="Times New Roman" w:hAnsi="Times New Roman" w:cs="Times New Roman"/>
          <w:sz w:val="24"/>
          <w:szCs w:val="24"/>
        </w:rPr>
        <w:t>duelled</w:t>
      </w:r>
      <w:proofErr w:type="spellEnd"/>
      <w:r w:rsidRPr="009E5EA5">
        <w:rPr>
          <w:rFonts w:ascii="Times New Roman" w:hAnsi="Times New Roman" w:cs="Times New Roman"/>
          <w:sz w:val="24"/>
          <w:szCs w:val="24"/>
        </w:rPr>
        <w:t xml:space="preserve"> with Stephen Breyer and other skeptical Justices for well over the allotted thirty minutes. Breyer ribbed Cruz: “As I read the Constitution, it says all treaties made, or which shall be made, under the authority of the United States shall be the supreme law of the land, and the judges in every state—I guess it means including Texas”—the audience laughed—“shall be bound thereby.”</w:t>
      </w:r>
    </w:p>
    <w:p w:rsidR="00E00ADE" w:rsidRPr="009E5EA5" w:rsidRDefault="00E00ADE" w:rsidP="00E00ADE">
      <w:pPr>
        <w:ind w:left="720"/>
        <w:rPr>
          <w:rFonts w:ascii="Times New Roman" w:hAnsi="Times New Roman" w:cs="Times New Roman"/>
          <w:sz w:val="24"/>
          <w:szCs w:val="24"/>
        </w:rPr>
      </w:pPr>
      <w:r w:rsidRPr="009E5EA5">
        <w:rPr>
          <w:rFonts w:ascii="Times New Roman" w:hAnsi="Times New Roman" w:cs="Times New Roman"/>
          <w:sz w:val="24"/>
          <w:szCs w:val="24"/>
        </w:rPr>
        <w:t xml:space="preserve">“Certainly, Justice Breyer,” Cruz answered. “Texas, of course, does not dispute that the Constitution, laws, and treaties are the supreme law of the land.” But, he went on, the President’s order, in this case, was none of these. The questioning of Cruz became so raucous that, at one point, Justice John Paul Stevens felt compelled to interject, “You said there are six reasons. . . . I really would like to hear what those reasons are without interruption from all of my colleagues.” Cruz won the case, six-to-three, with Stevens joining the Court’s conservatives. </w:t>
      </w:r>
    </w:p>
    <w:p w:rsidR="00E00ADE" w:rsidRPr="009E5EA5" w:rsidRDefault="00C577DF" w:rsidP="00BA2379">
      <w:pPr>
        <w:rPr>
          <w:rFonts w:ascii="Times New Roman" w:hAnsi="Times New Roman" w:cs="Times New Roman"/>
          <w:sz w:val="24"/>
          <w:szCs w:val="24"/>
        </w:rPr>
      </w:pPr>
      <w:r w:rsidRPr="009E5EA5">
        <w:rPr>
          <w:rFonts w:ascii="Times New Roman" w:hAnsi="Times New Roman" w:cs="Times New Roman"/>
          <w:sz w:val="24"/>
          <w:szCs w:val="24"/>
        </w:rPr>
        <w:t>I bear those words in mind whenever I write an appeal factum: the battle on an appeal is the meta-framing</w:t>
      </w:r>
      <w:r w:rsidR="00A71656">
        <w:rPr>
          <w:rFonts w:ascii="Times New Roman" w:hAnsi="Times New Roman" w:cs="Times New Roman"/>
          <w:sz w:val="24"/>
          <w:szCs w:val="24"/>
        </w:rPr>
        <w:t>,</w:t>
      </w:r>
      <w:r w:rsidRPr="009E5EA5">
        <w:rPr>
          <w:rFonts w:ascii="Times New Roman" w:hAnsi="Times New Roman" w:cs="Times New Roman"/>
          <w:sz w:val="24"/>
          <w:szCs w:val="24"/>
        </w:rPr>
        <w:t xml:space="preserve"> not the technical details. You have to own the two sentences that describe the case, not the minute technical arguments.</w:t>
      </w:r>
    </w:p>
    <w:p w:rsidR="00C577DF" w:rsidRPr="009E5EA5" w:rsidRDefault="00C577DF" w:rsidP="00BA2379">
      <w:pPr>
        <w:rPr>
          <w:rFonts w:ascii="Times New Roman" w:hAnsi="Times New Roman" w:cs="Times New Roman"/>
          <w:sz w:val="24"/>
          <w:szCs w:val="24"/>
        </w:rPr>
      </w:pPr>
      <w:r w:rsidRPr="009E5EA5">
        <w:rPr>
          <w:rFonts w:ascii="Times New Roman" w:hAnsi="Times New Roman" w:cs="Times New Roman"/>
          <w:sz w:val="24"/>
          <w:szCs w:val="24"/>
        </w:rPr>
        <w:t xml:space="preserve">On an appeal it is easy to get lost in the weeds of </w:t>
      </w:r>
      <w:r w:rsidR="0099009B">
        <w:rPr>
          <w:rFonts w:ascii="Times New Roman" w:hAnsi="Times New Roman" w:cs="Times New Roman"/>
          <w:sz w:val="24"/>
          <w:szCs w:val="24"/>
        </w:rPr>
        <w:t>minutiae, especially if you</w:t>
      </w:r>
      <w:r w:rsidRPr="009E5EA5">
        <w:rPr>
          <w:rFonts w:ascii="Times New Roman" w:hAnsi="Times New Roman" w:cs="Times New Roman"/>
          <w:sz w:val="24"/>
          <w:szCs w:val="24"/>
        </w:rPr>
        <w:t xml:space="preserve"> are doing the appeal of </w:t>
      </w:r>
      <w:r w:rsidR="0099009B">
        <w:rPr>
          <w:rFonts w:ascii="Times New Roman" w:hAnsi="Times New Roman" w:cs="Times New Roman"/>
          <w:sz w:val="24"/>
          <w:szCs w:val="24"/>
        </w:rPr>
        <w:t>y</w:t>
      </w:r>
      <w:r w:rsidRPr="009E5EA5">
        <w:rPr>
          <w:rFonts w:ascii="Times New Roman" w:hAnsi="Times New Roman" w:cs="Times New Roman"/>
          <w:sz w:val="24"/>
          <w:szCs w:val="24"/>
        </w:rPr>
        <w:t xml:space="preserve">our own case. </w:t>
      </w:r>
      <w:r w:rsidR="0099009B">
        <w:rPr>
          <w:rFonts w:ascii="Times New Roman" w:hAnsi="Times New Roman" w:cs="Times New Roman"/>
          <w:sz w:val="24"/>
          <w:szCs w:val="24"/>
        </w:rPr>
        <w:t>You</w:t>
      </w:r>
      <w:r w:rsidRPr="009E5EA5">
        <w:rPr>
          <w:rFonts w:ascii="Times New Roman" w:hAnsi="Times New Roman" w:cs="Times New Roman"/>
          <w:sz w:val="24"/>
          <w:szCs w:val="24"/>
        </w:rPr>
        <w:t xml:space="preserve"> have spent hundreds of hours thinking about every little detail, </w:t>
      </w:r>
      <w:r w:rsidR="0099009B">
        <w:rPr>
          <w:rFonts w:ascii="Times New Roman" w:hAnsi="Times New Roman" w:cs="Times New Roman"/>
          <w:sz w:val="24"/>
          <w:szCs w:val="24"/>
        </w:rPr>
        <w:t>you</w:t>
      </w:r>
      <w:r w:rsidRPr="009E5EA5">
        <w:rPr>
          <w:rFonts w:ascii="Times New Roman" w:hAnsi="Times New Roman" w:cs="Times New Roman"/>
          <w:sz w:val="24"/>
          <w:szCs w:val="24"/>
        </w:rPr>
        <w:t xml:space="preserve"> know </w:t>
      </w:r>
      <w:r w:rsidR="00A71656">
        <w:rPr>
          <w:rFonts w:ascii="Times New Roman" w:hAnsi="Times New Roman" w:cs="Times New Roman"/>
          <w:sz w:val="24"/>
          <w:szCs w:val="24"/>
        </w:rPr>
        <w:t>the case</w:t>
      </w:r>
      <w:r w:rsidRPr="009E5EA5">
        <w:rPr>
          <w:rFonts w:ascii="Times New Roman" w:hAnsi="Times New Roman" w:cs="Times New Roman"/>
          <w:sz w:val="24"/>
          <w:szCs w:val="24"/>
        </w:rPr>
        <w:t xml:space="preserve"> inside and out, and </w:t>
      </w:r>
      <w:r w:rsidR="0099009B">
        <w:rPr>
          <w:rFonts w:ascii="Times New Roman" w:hAnsi="Times New Roman" w:cs="Times New Roman"/>
          <w:sz w:val="24"/>
          <w:szCs w:val="24"/>
        </w:rPr>
        <w:t>you</w:t>
      </w:r>
      <w:r w:rsidRPr="009E5EA5">
        <w:rPr>
          <w:rFonts w:ascii="Times New Roman" w:hAnsi="Times New Roman" w:cs="Times New Roman"/>
          <w:sz w:val="24"/>
          <w:szCs w:val="24"/>
        </w:rPr>
        <w:t xml:space="preserve"> want to show the judge </w:t>
      </w:r>
      <w:r w:rsidR="0099009B">
        <w:rPr>
          <w:rFonts w:ascii="Times New Roman" w:hAnsi="Times New Roman" w:cs="Times New Roman"/>
          <w:sz w:val="24"/>
          <w:szCs w:val="24"/>
        </w:rPr>
        <w:t>you</w:t>
      </w:r>
      <w:r w:rsidRPr="009E5EA5">
        <w:rPr>
          <w:rFonts w:ascii="Times New Roman" w:hAnsi="Times New Roman" w:cs="Times New Roman"/>
          <w:sz w:val="24"/>
          <w:szCs w:val="24"/>
        </w:rPr>
        <w:t xml:space="preserve"> know everything a</w:t>
      </w:r>
      <w:r w:rsidR="00A71656">
        <w:rPr>
          <w:rFonts w:ascii="Times New Roman" w:hAnsi="Times New Roman" w:cs="Times New Roman"/>
          <w:sz w:val="24"/>
          <w:szCs w:val="24"/>
        </w:rPr>
        <w:t>nd have an answer for every question</w:t>
      </w:r>
      <w:r w:rsidRPr="009E5EA5">
        <w:rPr>
          <w:rFonts w:ascii="Times New Roman" w:hAnsi="Times New Roman" w:cs="Times New Roman"/>
          <w:sz w:val="24"/>
          <w:szCs w:val="24"/>
        </w:rPr>
        <w:t xml:space="preserve">. </w:t>
      </w:r>
      <w:r w:rsidR="00A913D0" w:rsidRPr="009E5EA5">
        <w:rPr>
          <w:rFonts w:ascii="Times New Roman" w:hAnsi="Times New Roman" w:cs="Times New Roman"/>
          <w:sz w:val="24"/>
          <w:szCs w:val="24"/>
        </w:rPr>
        <w:t xml:space="preserve">In my limited experience, I don’t believe appeals are won like that. </w:t>
      </w:r>
    </w:p>
    <w:p w:rsidR="00A913D0" w:rsidRDefault="00A913D0" w:rsidP="00BA2379">
      <w:pPr>
        <w:rPr>
          <w:rFonts w:ascii="Times New Roman" w:hAnsi="Times New Roman" w:cs="Times New Roman"/>
          <w:sz w:val="24"/>
          <w:szCs w:val="24"/>
        </w:rPr>
      </w:pPr>
      <w:r w:rsidRPr="009E5EA5">
        <w:rPr>
          <w:rFonts w:ascii="Times New Roman" w:hAnsi="Times New Roman" w:cs="Times New Roman"/>
          <w:sz w:val="24"/>
          <w:szCs w:val="24"/>
        </w:rPr>
        <w:t>Appeals are won in the framing. You need to take fairness on your side</w:t>
      </w:r>
      <w:r w:rsidR="0058057A">
        <w:rPr>
          <w:rFonts w:ascii="Times New Roman" w:hAnsi="Times New Roman" w:cs="Times New Roman"/>
          <w:sz w:val="24"/>
          <w:szCs w:val="24"/>
        </w:rPr>
        <w:t>;</w:t>
      </w:r>
      <w:r w:rsidRPr="009E5EA5">
        <w:rPr>
          <w:rFonts w:ascii="Times New Roman" w:hAnsi="Times New Roman" w:cs="Times New Roman"/>
          <w:sz w:val="24"/>
          <w:szCs w:val="24"/>
        </w:rPr>
        <w:t xml:space="preserve"> even if your claim or position seems patently unfair</w:t>
      </w:r>
      <w:r w:rsidR="0058057A">
        <w:rPr>
          <w:rFonts w:ascii="Times New Roman" w:hAnsi="Times New Roman" w:cs="Times New Roman"/>
          <w:sz w:val="24"/>
          <w:szCs w:val="24"/>
        </w:rPr>
        <w:t>,</w:t>
      </w:r>
      <w:r w:rsidRPr="009E5EA5">
        <w:rPr>
          <w:rFonts w:ascii="Times New Roman" w:hAnsi="Times New Roman" w:cs="Times New Roman"/>
          <w:sz w:val="24"/>
          <w:szCs w:val="24"/>
        </w:rPr>
        <w:t xml:space="preserve"> you have to explain why it is actually fair for you side to win</w:t>
      </w:r>
      <w:r w:rsidR="009E5EA5">
        <w:rPr>
          <w:rFonts w:ascii="Times New Roman" w:hAnsi="Times New Roman" w:cs="Times New Roman"/>
          <w:sz w:val="24"/>
          <w:szCs w:val="24"/>
        </w:rPr>
        <w:t xml:space="preserve">. I </w:t>
      </w:r>
      <w:r w:rsidR="00A71656">
        <w:rPr>
          <w:rFonts w:ascii="Times New Roman" w:hAnsi="Times New Roman" w:cs="Times New Roman"/>
          <w:sz w:val="24"/>
          <w:szCs w:val="24"/>
        </w:rPr>
        <w:t xml:space="preserve">primarily </w:t>
      </w:r>
      <w:r w:rsidR="009E5EA5">
        <w:rPr>
          <w:rFonts w:ascii="Times New Roman" w:hAnsi="Times New Roman" w:cs="Times New Roman"/>
          <w:sz w:val="24"/>
          <w:szCs w:val="24"/>
        </w:rPr>
        <w:t>practice insurance law, at the individual level it is easy for a judge to think it is unfair for an insurance company to deny money to an injured victim, so we</w:t>
      </w:r>
      <w:r w:rsidR="00E17525">
        <w:rPr>
          <w:rFonts w:ascii="Times New Roman" w:hAnsi="Times New Roman" w:cs="Times New Roman"/>
          <w:sz w:val="24"/>
          <w:szCs w:val="24"/>
        </w:rPr>
        <w:t xml:space="preserve"> constantly</w:t>
      </w:r>
      <w:r w:rsidR="009E5EA5">
        <w:rPr>
          <w:rFonts w:ascii="Times New Roman" w:hAnsi="Times New Roman" w:cs="Times New Roman"/>
          <w:sz w:val="24"/>
          <w:szCs w:val="24"/>
        </w:rPr>
        <w:t xml:space="preserve"> have to reframe the issue away from examining the specific injuries of the plaintiff to looking at the issues </w:t>
      </w:r>
      <w:r w:rsidR="00A71656">
        <w:rPr>
          <w:rFonts w:ascii="Times New Roman" w:hAnsi="Times New Roman" w:cs="Times New Roman"/>
          <w:sz w:val="24"/>
          <w:szCs w:val="24"/>
        </w:rPr>
        <w:t>on a macro</w:t>
      </w:r>
      <w:r w:rsidR="009E5EA5">
        <w:rPr>
          <w:rFonts w:ascii="Times New Roman" w:hAnsi="Times New Roman" w:cs="Times New Roman"/>
          <w:sz w:val="24"/>
          <w:szCs w:val="24"/>
        </w:rPr>
        <w:t xml:space="preserve"> scale to show why fairness is on our side. </w:t>
      </w:r>
      <w:r w:rsidRPr="009E5EA5">
        <w:rPr>
          <w:rFonts w:ascii="Times New Roman" w:hAnsi="Times New Roman" w:cs="Times New Roman"/>
          <w:sz w:val="24"/>
          <w:szCs w:val="24"/>
        </w:rPr>
        <w:t>In most disputes that get to the appeal stage</w:t>
      </w:r>
      <w:r w:rsidR="00F863DB">
        <w:rPr>
          <w:rFonts w:ascii="Times New Roman" w:hAnsi="Times New Roman" w:cs="Times New Roman"/>
          <w:sz w:val="24"/>
          <w:szCs w:val="24"/>
        </w:rPr>
        <w:t>,</w:t>
      </w:r>
      <w:r w:rsidRPr="009E5EA5">
        <w:rPr>
          <w:rFonts w:ascii="Times New Roman" w:hAnsi="Times New Roman" w:cs="Times New Roman"/>
          <w:sz w:val="24"/>
          <w:szCs w:val="24"/>
        </w:rPr>
        <w:t xml:space="preserve"> a valid legal argument can be made in sup</w:t>
      </w:r>
      <w:r w:rsidR="009E5EA5">
        <w:rPr>
          <w:rFonts w:ascii="Times New Roman" w:hAnsi="Times New Roman" w:cs="Times New Roman"/>
          <w:sz w:val="24"/>
          <w:szCs w:val="24"/>
        </w:rPr>
        <w:t xml:space="preserve">port of both sides, crafting </w:t>
      </w:r>
      <w:r w:rsidRPr="009E5EA5">
        <w:rPr>
          <w:rFonts w:ascii="Times New Roman" w:hAnsi="Times New Roman" w:cs="Times New Roman"/>
          <w:sz w:val="24"/>
          <w:szCs w:val="24"/>
        </w:rPr>
        <w:t xml:space="preserve">a strong legal argument is obviously important, but I believe that judges will accept even flimsy legal reasoning so long as </w:t>
      </w:r>
      <w:r w:rsidRPr="009E5EA5">
        <w:rPr>
          <w:rFonts w:ascii="Times New Roman" w:hAnsi="Times New Roman" w:cs="Times New Roman"/>
          <w:sz w:val="24"/>
          <w:szCs w:val="24"/>
        </w:rPr>
        <w:lastRenderedPageBreak/>
        <w:t>they can do what is right and fair in the situation. You just have to give them a path and they wi</w:t>
      </w:r>
      <w:r w:rsidR="00A71656">
        <w:rPr>
          <w:rFonts w:ascii="Times New Roman" w:hAnsi="Times New Roman" w:cs="Times New Roman"/>
          <w:sz w:val="24"/>
          <w:szCs w:val="24"/>
        </w:rPr>
        <w:t>ll follow it to achieve justice</w:t>
      </w:r>
      <w:r w:rsidRPr="009E5EA5">
        <w:rPr>
          <w:rFonts w:ascii="Times New Roman" w:hAnsi="Times New Roman" w:cs="Times New Roman"/>
          <w:sz w:val="24"/>
          <w:szCs w:val="24"/>
        </w:rPr>
        <w:t xml:space="preserve"> </w:t>
      </w:r>
      <w:r w:rsidR="009E5EA5">
        <w:rPr>
          <w:rFonts w:ascii="Times New Roman" w:hAnsi="Times New Roman" w:cs="Times New Roman"/>
          <w:sz w:val="24"/>
          <w:szCs w:val="24"/>
        </w:rPr>
        <w:t>(</w:t>
      </w:r>
      <w:r w:rsidR="00A71656">
        <w:rPr>
          <w:rFonts w:ascii="Times New Roman" w:hAnsi="Times New Roman" w:cs="Times New Roman"/>
          <w:sz w:val="24"/>
          <w:szCs w:val="24"/>
        </w:rPr>
        <w:t>a</w:t>
      </w:r>
      <w:r w:rsidR="009E5EA5">
        <w:rPr>
          <w:rFonts w:ascii="Times New Roman" w:hAnsi="Times New Roman" w:cs="Times New Roman"/>
          <w:sz w:val="24"/>
          <w:szCs w:val="24"/>
        </w:rPr>
        <w:t>nd no, I won’t give you examples</w:t>
      </w:r>
      <w:r w:rsidR="0099009B">
        <w:rPr>
          <w:rFonts w:ascii="Times New Roman" w:hAnsi="Times New Roman" w:cs="Times New Roman"/>
          <w:sz w:val="24"/>
          <w:szCs w:val="24"/>
        </w:rPr>
        <w:t xml:space="preserve"> of</w:t>
      </w:r>
      <w:r w:rsidR="009E5EA5">
        <w:rPr>
          <w:rFonts w:ascii="Times New Roman" w:hAnsi="Times New Roman" w:cs="Times New Roman"/>
          <w:sz w:val="24"/>
          <w:szCs w:val="24"/>
        </w:rPr>
        <w:t xml:space="preserve"> what I think is flimsy legal reasoning by judges of the Court of</w:t>
      </w:r>
      <w:r w:rsidR="00F863DB">
        <w:rPr>
          <w:rFonts w:ascii="Times New Roman" w:hAnsi="Times New Roman" w:cs="Times New Roman"/>
          <w:sz w:val="24"/>
          <w:szCs w:val="24"/>
        </w:rPr>
        <w:t xml:space="preserve"> Appeal to demonstrate my point</w:t>
      </w:r>
      <w:r w:rsidR="009E5EA5">
        <w:rPr>
          <w:rFonts w:ascii="Times New Roman" w:hAnsi="Times New Roman" w:cs="Times New Roman"/>
          <w:sz w:val="24"/>
          <w:szCs w:val="24"/>
        </w:rPr>
        <w:t>)</w:t>
      </w:r>
      <w:r w:rsidR="00A71656">
        <w:rPr>
          <w:rFonts w:ascii="Times New Roman" w:hAnsi="Times New Roman" w:cs="Times New Roman"/>
          <w:sz w:val="24"/>
          <w:szCs w:val="24"/>
        </w:rPr>
        <w:t>.</w:t>
      </w:r>
    </w:p>
    <w:p w:rsidR="00CA1844" w:rsidRPr="00CA1844" w:rsidRDefault="00CA1844" w:rsidP="00BA2379">
      <w:pPr>
        <w:rPr>
          <w:rFonts w:ascii="Times New Roman" w:hAnsi="Times New Roman" w:cs="Times New Roman"/>
          <w:b/>
          <w:sz w:val="24"/>
          <w:szCs w:val="24"/>
        </w:rPr>
      </w:pPr>
      <w:r>
        <w:rPr>
          <w:rFonts w:ascii="Times New Roman" w:hAnsi="Times New Roman" w:cs="Times New Roman"/>
          <w:b/>
          <w:sz w:val="24"/>
          <w:szCs w:val="24"/>
        </w:rPr>
        <w:t>Writing the Appeal</w:t>
      </w:r>
    </w:p>
    <w:p w:rsidR="003369D7" w:rsidRDefault="001235F3" w:rsidP="00BA2379">
      <w:pPr>
        <w:rPr>
          <w:rFonts w:ascii="Times New Roman" w:hAnsi="Times New Roman" w:cs="Times New Roman"/>
          <w:sz w:val="24"/>
          <w:szCs w:val="24"/>
        </w:rPr>
      </w:pPr>
      <w:r>
        <w:rPr>
          <w:rFonts w:ascii="Times New Roman" w:hAnsi="Times New Roman" w:cs="Times New Roman"/>
          <w:sz w:val="24"/>
          <w:szCs w:val="24"/>
        </w:rPr>
        <w:t>I</w:t>
      </w:r>
      <w:r w:rsidR="003266DE">
        <w:rPr>
          <w:rFonts w:ascii="Times New Roman" w:hAnsi="Times New Roman" w:cs="Times New Roman"/>
          <w:sz w:val="24"/>
          <w:szCs w:val="24"/>
        </w:rPr>
        <w:t xml:space="preserve">n terms of the nitty gritty of factum writing, </w:t>
      </w:r>
      <w:r w:rsidR="003369D7">
        <w:rPr>
          <w:rFonts w:ascii="Times New Roman" w:hAnsi="Times New Roman" w:cs="Times New Roman"/>
          <w:sz w:val="24"/>
          <w:szCs w:val="24"/>
        </w:rPr>
        <w:t xml:space="preserve">I model my factums on Eugene Meehan’s online article </w:t>
      </w:r>
      <w:r w:rsidR="003369D7">
        <w:rPr>
          <w:rFonts w:ascii="Times New Roman" w:hAnsi="Times New Roman" w:cs="Times New Roman"/>
          <w:i/>
          <w:sz w:val="24"/>
          <w:szCs w:val="24"/>
        </w:rPr>
        <w:t>Ten Do’s and Don’ts for Written Argument at the Supreme Court of Canada</w:t>
      </w:r>
      <w:r w:rsidR="003369D7">
        <w:rPr>
          <w:rFonts w:ascii="Times New Roman" w:hAnsi="Times New Roman" w:cs="Times New Roman"/>
          <w:sz w:val="24"/>
          <w:szCs w:val="24"/>
        </w:rPr>
        <w:t>. He suggests;</w:t>
      </w:r>
    </w:p>
    <w:p w:rsidR="003369D7" w:rsidRDefault="003369D7" w:rsidP="003369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Keep it simple enough that a layperson could understand it. Ideas can be big, but words must be clear, concise, focused, and simple. </w:t>
      </w:r>
    </w:p>
    <w:p w:rsidR="003369D7" w:rsidRDefault="003369D7" w:rsidP="003369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Copy previous factums that have succeeded.</w:t>
      </w:r>
    </w:p>
    <w:p w:rsidR="003369D7" w:rsidRDefault="003369D7" w:rsidP="003369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Try to think like a judge who is </w:t>
      </w:r>
      <w:r w:rsidR="00E17525">
        <w:rPr>
          <w:rFonts w:ascii="Times New Roman" w:hAnsi="Times New Roman" w:cs="Times New Roman"/>
          <w:sz w:val="24"/>
          <w:szCs w:val="24"/>
        </w:rPr>
        <w:t xml:space="preserve">probably </w:t>
      </w:r>
      <w:r>
        <w:rPr>
          <w:rFonts w:ascii="Times New Roman" w:hAnsi="Times New Roman" w:cs="Times New Roman"/>
          <w:sz w:val="24"/>
          <w:szCs w:val="24"/>
        </w:rPr>
        <w:t>swam</w:t>
      </w:r>
      <w:r w:rsidR="00E17525">
        <w:rPr>
          <w:rFonts w:ascii="Times New Roman" w:hAnsi="Times New Roman" w:cs="Times New Roman"/>
          <w:sz w:val="24"/>
          <w:szCs w:val="24"/>
        </w:rPr>
        <w:t>ped with more work than you</w:t>
      </w:r>
      <w:r>
        <w:rPr>
          <w:rFonts w:ascii="Times New Roman" w:hAnsi="Times New Roman" w:cs="Times New Roman"/>
          <w:sz w:val="24"/>
          <w:szCs w:val="24"/>
        </w:rPr>
        <w:t xml:space="preserve">. They want to understand what is fair in the case immediately without hours of pondering your meaning. </w:t>
      </w:r>
    </w:p>
    <w:p w:rsidR="003369D7" w:rsidRDefault="003369D7" w:rsidP="003369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Explain your case upfront and </w:t>
      </w:r>
      <w:r w:rsidR="00E17525">
        <w:rPr>
          <w:rFonts w:ascii="Times New Roman" w:hAnsi="Times New Roman" w:cs="Times New Roman"/>
          <w:sz w:val="24"/>
          <w:szCs w:val="24"/>
        </w:rPr>
        <w:t xml:space="preserve">always </w:t>
      </w:r>
      <w:r>
        <w:rPr>
          <w:rFonts w:ascii="Times New Roman" w:hAnsi="Times New Roman" w:cs="Times New Roman"/>
          <w:sz w:val="24"/>
          <w:szCs w:val="24"/>
        </w:rPr>
        <w:t xml:space="preserve">start on your strongest point. </w:t>
      </w:r>
    </w:p>
    <w:p w:rsidR="003369D7" w:rsidRDefault="003369D7" w:rsidP="003369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Your two sentence theme of the case must guide all your submissions. </w:t>
      </w:r>
    </w:p>
    <w:p w:rsidR="003369D7" w:rsidRDefault="003369D7" w:rsidP="003369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Facts matter, make sure you include the necessary facts to support your legal arguments</w:t>
      </w:r>
      <w:r w:rsidR="00E17525">
        <w:rPr>
          <w:rFonts w:ascii="Times New Roman" w:hAnsi="Times New Roman" w:cs="Times New Roman"/>
          <w:sz w:val="24"/>
          <w:szCs w:val="24"/>
        </w:rPr>
        <w:t>,</w:t>
      </w:r>
      <w:r>
        <w:rPr>
          <w:rFonts w:ascii="Times New Roman" w:hAnsi="Times New Roman" w:cs="Times New Roman"/>
          <w:sz w:val="24"/>
          <w:szCs w:val="24"/>
        </w:rPr>
        <w:t xml:space="preserve"> but not more.</w:t>
      </w:r>
      <w:r w:rsidR="00E17525">
        <w:rPr>
          <w:rFonts w:ascii="Times New Roman" w:hAnsi="Times New Roman" w:cs="Times New Roman"/>
          <w:sz w:val="24"/>
          <w:szCs w:val="24"/>
        </w:rPr>
        <w:t xml:space="preserve"> Including extraneous facts only detracts from your point.</w:t>
      </w:r>
    </w:p>
    <w:p w:rsidR="003369D7" w:rsidRDefault="003369D7" w:rsidP="003369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someone review your work who is not afraid to provide constructive criticism.</w:t>
      </w:r>
    </w:p>
    <w:p w:rsidR="003369D7" w:rsidRDefault="003369D7" w:rsidP="003369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Appearances of the factum matter, make sure the format helps </w:t>
      </w:r>
      <w:r w:rsidR="00E17525">
        <w:rPr>
          <w:rFonts w:ascii="Times New Roman" w:hAnsi="Times New Roman" w:cs="Times New Roman"/>
          <w:sz w:val="24"/>
          <w:szCs w:val="24"/>
        </w:rPr>
        <w:t xml:space="preserve">their </w:t>
      </w:r>
      <w:r>
        <w:rPr>
          <w:rFonts w:ascii="Times New Roman" w:hAnsi="Times New Roman" w:cs="Times New Roman"/>
          <w:sz w:val="24"/>
          <w:szCs w:val="24"/>
        </w:rPr>
        <w:t>understanding.</w:t>
      </w:r>
    </w:p>
    <w:p w:rsidR="003369D7" w:rsidRDefault="003369D7" w:rsidP="003369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prefer to write like Earnest</w:t>
      </w:r>
      <w:r w:rsidR="00E17525">
        <w:rPr>
          <w:rFonts w:ascii="Times New Roman" w:hAnsi="Times New Roman" w:cs="Times New Roman"/>
          <w:sz w:val="24"/>
          <w:szCs w:val="24"/>
        </w:rPr>
        <w:t xml:space="preserve"> Hemingway; simple and easy word</w:t>
      </w:r>
      <w:r>
        <w:rPr>
          <w:rFonts w:ascii="Times New Roman" w:hAnsi="Times New Roman" w:cs="Times New Roman"/>
          <w:sz w:val="24"/>
          <w:szCs w:val="24"/>
        </w:rPr>
        <w:t xml:space="preserve">s that convey the point. But </w:t>
      </w:r>
      <w:r w:rsidR="00E17525">
        <w:rPr>
          <w:rFonts w:ascii="Times New Roman" w:hAnsi="Times New Roman" w:cs="Times New Roman"/>
          <w:sz w:val="24"/>
          <w:szCs w:val="24"/>
        </w:rPr>
        <w:t xml:space="preserve">also, </w:t>
      </w:r>
      <w:r>
        <w:rPr>
          <w:rFonts w:ascii="Times New Roman" w:hAnsi="Times New Roman" w:cs="Times New Roman"/>
          <w:sz w:val="24"/>
          <w:szCs w:val="24"/>
        </w:rPr>
        <w:t>make sure you comply with the rules in all respects.</w:t>
      </w:r>
    </w:p>
    <w:p w:rsidR="003369D7" w:rsidRPr="003369D7" w:rsidRDefault="003369D7" w:rsidP="003369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Don’t use legalese, it doesn’t make you look smart. You want the judge to directly understand your argument in the 30 minutes they can put aside to read your factum. </w:t>
      </w:r>
    </w:p>
    <w:p w:rsidR="003369D7" w:rsidRDefault="003369D7" w:rsidP="003369D7">
      <w:pPr>
        <w:rPr>
          <w:rFonts w:ascii="Times New Roman" w:hAnsi="Times New Roman" w:cs="Times New Roman"/>
          <w:sz w:val="24"/>
          <w:szCs w:val="24"/>
        </w:rPr>
      </w:pPr>
      <w:r>
        <w:rPr>
          <w:rFonts w:ascii="Times New Roman" w:hAnsi="Times New Roman" w:cs="Times New Roman"/>
          <w:b/>
          <w:sz w:val="24"/>
          <w:szCs w:val="24"/>
        </w:rPr>
        <w:t>Administration of Justice Appeals</w:t>
      </w:r>
    </w:p>
    <w:p w:rsidR="003266DE" w:rsidRDefault="003369D7" w:rsidP="00BA2379">
      <w:pPr>
        <w:rPr>
          <w:rFonts w:ascii="Times New Roman" w:hAnsi="Times New Roman" w:cs="Times New Roman"/>
          <w:sz w:val="24"/>
          <w:szCs w:val="24"/>
        </w:rPr>
      </w:pPr>
      <w:r>
        <w:rPr>
          <w:rFonts w:ascii="Times New Roman" w:hAnsi="Times New Roman" w:cs="Times New Roman"/>
          <w:sz w:val="24"/>
          <w:szCs w:val="24"/>
        </w:rPr>
        <w:t>I</w:t>
      </w:r>
      <w:r w:rsidR="003266DE">
        <w:rPr>
          <w:rFonts w:ascii="Times New Roman" w:hAnsi="Times New Roman" w:cs="Times New Roman"/>
          <w:sz w:val="24"/>
          <w:szCs w:val="24"/>
        </w:rPr>
        <w:t xml:space="preserve">n general, there are </w:t>
      </w:r>
      <w:r w:rsidR="009667E8">
        <w:rPr>
          <w:rFonts w:ascii="Times New Roman" w:hAnsi="Times New Roman" w:cs="Times New Roman"/>
          <w:sz w:val="24"/>
          <w:szCs w:val="24"/>
        </w:rPr>
        <w:t>three</w:t>
      </w:r>
      <w:r w:rsidR="003266DE">
        <w:rPr>
          <w:rFonts w:ascii="Times New Roman" w:hAnsi="Times New Roman" w:cs="Times New Roman"/>
          <w:sz w:val="24"/>
          <w:szCs w:val="24"/>
        </w:rPr>
        <w:t xml:space="preserve"> broad categories of appeal; 1) s</w:t>
      </w:r>
      <w:r w:rsidR="009667E8">
        <w:rPr>
          <w:rFonts w:ascii="Times New Roman" w:hAnsi="Times New Roman" w:cs="Times New Roman"/>
          <w:sz w:val="24"/>
          <w:szCs w:val="24"/>
        </w:rPr>
        <w:t>ubstantive,</w:t>
      </w:r>
      <w:r w:rsidR="00C32C35">
        <w:rPr>
          <w:rFonts w:ascii="Times New Roman" w:hAnsi="Times New Roman" w:cs="Times New Roman"/>
          <w:sz w:val="24"/>
          <w:szCs w:val="24"/>
        </w:rPr>
        <w:t xml:space="preserve"> 2) procedural</w:t>
      </w:r>
      <w:r w:rsidR="009667E8">
        <w:rPr>
          <w:rFonts w:ascii="Times New Roman" w:hAnsi="Times New Roman" w:cs="Times New Roman"/>
          <w:sz w:val="24"/>
          <w:szCs w:val="24"/>
        </w:rPr>
        <w:t xml:space="preserve">, and 3) </w:t>
      </w:r>
      <w:r w:rsidR="003266DE">
        <w:rPr>
          <w:rFonts w:ascii="Times New Roman" w:hAnsi="Times New Roman" w:cs="Times New Roman"/>
          <w:sz w:val="24"/>
          <w:szCs w:val="24"/>
        </w:rPr>
        <w:t>administrative</w:t>
      </w:r>
      <w:r w:rsidR="009667E8">
        <w:rPr>
          <w:rFonts w:ascii="Times New Roman" w:hAnsi="Times New Roman" w:cs="Times New Roman"/>
          <w:sz w:val="24"/>
          <w:szCs w:val="24"/>
        </w:rPr>
        <w:t xml:space="preserve"> of justice</w:t>
      </w:r>
      <w:r w:rsidR="003266DE">
        <w:rPr>
          <w:rFonts w:ascii="Times New Roman" w:hAnsi="Times New Roman" w:cs="Times New Roman"/>
          <w:sz w:val="24"/>
          <w:szCs w:val="24"/>
        </w:rPr>
        <w:t xml:space="preserve">. </w:t>
      </w:r>
    </w:p>
    <w:p w:rsidR="0058057A" w:rsidRDefault="003266DE" w:rsidP="00BA2379">
      <w:pPr>
        <w:rPr>
          <w:rFonts w:ascii="Times New Roman" w:hAnsi="Times New Roman" w:cs="Times New Roman"/>
          <w:sz w:val="24"/>
          <w:szCs w:val="24"/>
        </w:rPr>
      </w:pPr>
      <w:r>
        <w:rPr>
          <w:rFonts w:ascii="Times New Roman" w:hAnsi="Times New Roman" w:cs="Times New Roman"/>
          <w:sz w:val="24"/>
          <w:szCs w:val="24"/>
        </w:rPr>
        <w:t>We all have a good understanding of substantive appeals,</w:t>
      </w:r>
      <w:r w:rsidR="00A71656">
        <w:rPr>
          <w:rFonts w:ascii="Times New Roman" w:hAnsi="Times New Roman" w:cs="Times New Roman"/>
          <w:sz w:val="24"/>
          <w:szCs w:val="24"/>
        </w:rPr>
        <w:t xml:space="preserve"> it is</w:t>
      </w:r>
      <w:r>
        <w:rPr>
          <w:rFonts w:ascii="Times New Roman" w:hAnsi="Times New Roman" w:cs="Times New Roman"/>
          <w:sz w:val="24"/>
          <w:szCs w:val="24"/>
        </w:rPr>
        <w:t xml:space="preserve"> when we argue that the lower court made a legal error on either the facts or the la</w:t>
      </w:r>
      <w:r w:rsidR="00A71656">
        <w:rPr>
          <w:rFonts w:ascii="Times New Roman" w:hAnsi="Times New Roman" w:cs="Times New Roman"/>
          <w:sz w:val="24"/>
          <w:szCs w:val="24"/>
        </w:rPr>
        <w:t>w applicable to the case</w:t>
      </w:r>
      <w:r>
        <w:rPr>
          <w:rFonts w:ascii="Times New Roman" w:hAnsi="Times New Roman" w:cs="Times New Roman"/>
          <w:sz w:val="24"/>
          <w:szCs w:val="24"/>
        </w:rPr>
        <w:t xml:space="preserve">. The standard of review for legal errors is whether the decision is correct, </w:t>
      </w:r>
      <w:r w:rsidR="00A71656">
        <w:rPr>
          <w:rFonts w:ascii="Times New Roman" w:hAnsi="Times New Roman" w:cs="Times New Roman"/>
          <w:sz w:val="24"/>
          <w:szCs w:val="24"/>
        </w:rPr>
        <w:t xml:space="preserve">and </w:t>
      </w:r>
      <w:r>
        <w:rPr>
          <w:rFonts w:ascii="Times New Roman" w:hAnsi="Times New Roman" w:cs="Times New Roman"/>
          <w:sz w:val="24"/>
          <w:szCs w:val="24"/>
        </w:rPr>
        <w:t>the standard of review for factual errors is whether the decision was made with a palpable and overriding error (</w:t>
      </w:r>
      <w:proofErr w:type="spellStart"/>
      <w:r>
        <w:rPr>
          <w:rFonts w:ascii="Times New Roman" w:hAnsi="Times New Roman" w:cs="Times New Roman"/>
          <w:i/>
          <w:sz w:val="24"/>
          <w:szCs w:val="24"/>
        </w:rPr>
        <w:t>Housen</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Nikolaisen</w:t>
      </w:r>
      <w:proofErr w:type="spellEnd"/>
      <w:r w:rsidR="00F863DB">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2002 SCC 33).</w:t>
      </w:r>
    </w:p>
    <w:p w:rsidR="003266DE" w:rsidRDefault="00C32C35" w:rsidP="00BA2379">
      <w:pPr>
        <w:rPr>
          <w:rFonts w:ascii="Times New Roman" w:hAnsi="Times New Roman" w:cs="Times New Roman"/>
          <w:sz w:val="24"/>
          <w:szCs w:val="24"/>
        </w:rPr>
      </w:pPr>
      <w:r>
        <w:rPr>
          <w:rFonts w:ascii="Times New Roman" w:hAnsi="Times New Roman" w:cs="Times New Roman"/>
          <w:sz w:val="24"/>
          <w:szCs w:val="24"/>
        </w:rPr>
        <w:t xml:space="preserve">We all know what procedural law is and appeals </w:t>
      </w:r>
      <w:r w:rsidR="00A71656">
        <w:rPr>
          <w:rFonts w:ascii="Times New Roman" w:hAnsi="Times New Roman" w:cs="Times New Roman"/>
          <w:sz w:val="24"/>
          <w:szCs w:val="24"/>
        </w:rPr>
        <w:t>of this nature</w:t>
      </w:r>
      <w:r>
        <w:rPr>
          <w:rFonts w:ascii="Times New Roman" w:hAnsi="Times New Roman" w:cs="Times New Roman"/>
          <w:sz w:val="24"/>
          <w:szCs w:val="24"/>
        </w:rPr>
        <w:t xml:space="preserve"> are often based on the correctness standard. For instance, if the judge improperly qualified an expert and this </w:t>
      </w:r>
      <w:r w:rsidR="00A71656">
        <w:rPr>
          <w:rFonts w:ascii="Times New Roman" w:hAnsi="Times New Roman" w:cs="Times New Roman"/>
          <w:sz w:val="24"/>
          <w:szCs w:val="24"/>
        </w:rPr>
        <w:t>e</w:t>
      </w:r>
      <w:r>
        <w:rPr>
          <w:rFonts w:ascii="Times New Roman" w:hAnsi="Times New Roman" w:cs="Times New Roman"/>
          <w:sz w:val="24"/>
          <w:szCs w:val="24"/>
        </w:rPr>
        <w:t>ffected the outcome of the trial the Court of Appeal may overturn the who</w:t>
      </w:r>
      <w:r w:rsidR="009667E8">
        <w:rPr>
          <w:rFonts w:ascii="Times New Roman" w:hAnsi="Times New Roman" w:cs="Times New Roman"/>
          <w:sz w:val="24"/>
          <w:szCs w:val="24"/>
        </w:rPr>
        <w:t>le</w:t>
      </w:r>
      <w:r>
        <w:rPr>
          <w:rFonts w:ascii="Times New Roman" w:hAnsi="Times New Roman" w:cs="Times New Roman"/>
          <w:sz w:val="24"/>
          <w:szCs w:val="24"/>
        </w:rPr>
        <w:t xml:space="preserve"> trial based on this procedural error. Whether the Court of Appeal overturns a decision on a procedural matter is very heavily influenced by framing the issues and fairness. Often both possible decisions on a procedural matter can be legally justified, the result will be based largely on whether the Court wants to agree with your overall position or not. </w:t>
      </w:r>
    </w:p>
    <w:p w:rsidR="00CA1844" w:rsidRDefault="003266DE" w:rsidP="00BA2379">
      <w:pPr>
        <w:rPr>
          <w:rFonts w:ascii="Times New Roman" w:hAnsi="Times New Roman" w:cs="Times New Roman"/>
          <w:sz w:val="24"/>
          <w:szCs w:val="24"/>
        </w:rPr>
      </w:pPr>
      <w:r>
        <w:rPr>
          <w:rFonts w:ascii="Times New Roman" w:hAnsi="Times New Roman" w:cs="Times New Roman"/>
          <w:sz w:val="24"/>
          <w:szCs w:val="24"/>
        </w:rPr>
        <w:t xml:space="preserve">The least known appeal consideration, and one that is often overlooked by young lawyers, is whether the trial judge made an error in exercising the </w:t>
      </w:r>
      <w:r w:rsidR="00A71656">
        <w:rPr>
          <w:rFonts w:ascii="Times New Roman" w:hAnsi="Times New Roman" w:cs="Times New Roman"/>
          <w:sz w:val="24"/>
          <w:szCs w:val="24"/>
        </w:rPr>
        <w:t>administration of justice in the</w:t>
      </w:r>
      <w:r>
        <w:rPr>
          <w:rFonts w:ascii="Times New Roman" w:hAnsi="Times New Roman" w:cs="Times New Roman"/>
          <w:sz w:val="24"/>
          <w:szCs w:val="24"/>
        </w:rPr>
        <w:t xml:space="preserve"> courtroom. </w:t>
      </w:r>
      <w:r w:rsidR="00912DF7">
        <w:rPr>
          <w:rFonts w:ascii="Times New Roman" w:hAnsi="Times New Roman" w:cs="Times New Roman"/>
          <w:sz w:val="24"/>
          <w:szCs w:val="24"/>
        </w:rPr>
        <w:lastRenderedPageBreak/>
        <w:t xml:space="preserve">The Court of Appeal is tasked with monitoring the behavior of trial judges and will, very occasionally, issue a rebuke to trial judges if they lose control of maintaining an impartial judicial process. </w:t>
      </w:r>
    </w:p>
    <w:p w:rsidR="00CA1844" w:rsidRDefault="00912DF7" w:rsidP="00BA2379">
      <w:pPr>
        <w:rPr>
          <w:rFonts w:ascii="Times New Roman" w:hAnsi="Times New Roman" w:cs="Times New Roman"/>
          <w:sz w:val="24"/>
          <w:szCs w:val="24"/>
        </w:rPr>
      </w:pPr>
      <w:r>
        <w:rPr>
          <w:rFonts w:ascii="Times New Roman" w:hAnsi="Times New Roman" w:cs="Times New Roman"/>
          <w:sz w:val="24"/>
          <w:szCs w:val="24"/>
        </w:rPr>
        <w:t>This type of appeal is very hard to identify, let alone win</w:t>
      </w:r>
      <w:r w:rsidR="008A1496">
        <w:rPr>
          <w:rFonts w:ascii="Times New Roman" w:hAnsi="Times New Roman" w:cs="Times New Roman"/>
          <w:sz w:val="24"/>
          <w:szCs w:val="24"/>
        </w:rPr>
        <w:t>, especially for a young lawyer,</w:t>
      </w:r>
      <w:r>
        <w:rPr>
          <w:rFonts w:ascii="Times New Roman" w:hAnsi="Times New Roman" w:cs="Times New Roman"/>
          <w:sz w:val="24"/>
          <w:szCs w:val="24"/>
        </w:rPr>
        <w:t xml:space="preserve"> </w:t>
      </w:r>
      <w:r w:rsidR="008A1496">
        <w:rPr>
          <w:rFonts w:ascii="Times New Roman" w:hAnsi="Times New Roman" w:cs="Times New Roman"/>
          <w:sz w:val="24"/>
          <w:szCs w:val="24"/>
        </w:rPr>
        <w:t>but</w:t>
      </w:r>
      <w:r>
        <w:rPr>
          <w:rFonts w:ascii="Times New Roman" w:hAnsi="Times New Roman" w:cs="Times New Roman"/>
          <w:sz w:val="24"/>
          <w:szCs w:val="24"/>
        </w:rPr>
        <w:t xml:space="preserve"> is important to keep in mind. I work at Zuber &amp; C</w:t>
      </w:r>
      <w:r w:rsidR="00F863DB">
        <w:rPr>
          <w:rFonts w:ascii="Times New Roman" w:hAnsi="Times New Roman" w:cs="Times New Roman"/>
          <w:sz w:val="24"/>
          <w:szCs w:val="24"/>
        </w:rPr>
        <w:t>ompany, David Zuber is a strong</w:t>
      </w:r>
      <w:r>
        <w:rPr>
          <w:rFonts w:ascii="Times New Roman" w:hAnsi="Times New Roman" w:cs="Times New Roman"/>
          <w:sz w:val="24"/>
          <w:szCs w:val="24"/>
        </w:rPr>
        <w:t xml:space="preserve"> appellate </w:t>
      </w:r>
      <w:r w:rsidR="00CA1844">
        <w:rPr>
          <w:rFonts w:ascii="Times New Roman" w:hAnsi="Times New Roman" w:cs="Times New Roman"/>
          <w:sz w:val="24"/>
          <w:szCs w:val="24"/>
        </w:rPr>
        <w:t>lawyer</w:t>
      </w:r>
      <w:r>
        <w:rPr>
          <w:rFonts w:ascii="Times New Roman" w:hAnsi="Times New Roman" w:cs="Times New Roman"/>
          <w:sz w:val="24"/>
          <w:szCs w:val="24"/>
        </w:rPr>
        <w:t xml:space="preserve"> who’s been kind enough to let me work on numerous appeals with him. Zuber’</w:t>
      </w:r>
      <w:r w:rsidR="00CA1844">
        <w:rPr>
          <w:rFonts w:ascii="Times New Roman" w:hAnsi="Times New Roman" w:cs="Times New Roman"/>
          <w:sz w:val="24"/>
          <w:szCs w:val="24"/>
        </w:rPr>
        <w:t>s father was</w:t>
      </w:r>
      <w:r>
        <w:rPr>
          <w:rFonts w:ascii="Times New Roman" w:hAnsi="Times New Roman" w:cs="Times New Roman"/>
          <w:sz w:val="24"/>
          <w:szCs w:val="24"/>
        </w:rPr>
        <w:t xml:space="preserve"> well regarded Court of Appeal judge for many years and so </w:t>
      </w:r>
      <w:r w:rsidR="00F863DB">
        <w:rPr>
          <w:rFonts w:ascii="Times New Roman" w:hAnsi="Times New Roman" w:cs="Times New Roman"/>
          <w:sz w:val="24"/>
          <w:szCs w:val="24"/>
        </w:rPr>
        <w:t>he</w:t>
      </w:r>
      <w:r>
        <w:rPr>
          <w:rFonts w:ascii="Times New Roman" w:hAnsi="Times New Roman" w:cs="Times New Roman"/>
          <w:sz w:val="24"/>
          <w:szCs w:val="24"/>
        </w:rPr>
        <w:t xml:space="preserve"> has a very intricate knowledge of the </w:t>
      </w:r>
      <w:r w:rsidR="00E17525">
        <w:rPr>
          <w:rFonts w:ascii="Times New Roman" w:hAnsi="Times New Roman" w:cs="Times New Roman"/>
          <w:sz w:val="24"/>
          <w:szCs w:val="24"/>
        </w:rPr>
        <w:t>thought processes</w:t>
      </w:r>
      <w:r>
        <w:rPr>
          <w:rFonts w:ascii="Times New Roman" w:hAnsi="Times New Roman" w:cs="Times New Roman"/>
          <w:sz w:val="24"/>
          <w:szCs w:val="24"/>
        </w:rPr>
        <w:t xml:space="preserve"> of the Court of Appeal. As a young lawyer with no judges in my family, I am very deferential to trial judges</w:t>
      </w:r>
      <w:r w:rsidR="00E17525">
        <w:rPr>
          <w:rFonts w:ascii="Times New Roman" w:hAnsi="Times New Roman" w:cs="Times New Roman"/>
          <w:sz w:val="24"/>
          <w:szCs w:val="24"/>
        </w:rPr>
        <w:t>,</w:t>
      </w:r>
      <w:r>
        <w:rPr>
          <w:rFonts w:ascii="Times New Roman" w:hAnsi="Times New Roman" w:cs="Times New Roman"/>
          <w:sz w:val="24"/>
          <w:szCs w:val="24"/>
        </w:rPr>
        <w:t xml:space="preserve"> </w:t>
      </w:r>
      <w:r w:rsidR="00E17525">
        <w:rPr>
          <w:rFonts w:ascii="Times New Roman" w:hAnsi="Times New Roman" w:cs="Times New Roman"/>
          <w:sz w:val="24"/>
          <w:szCs w:val="24"/>
        </w:rPr>
        <w:t>b</w:t>
      </w:r>
      <w:r>
        <w:rPr>
          <w:rFonts w:ascii="Times New Roman" w:hAnsi="Times New Roman" w:cs="Times New Roman"/>
          <w:sz w:val="24"/>
          <w:szCs w:val="24"/>
        </w:rPr>
        <w:t xml:space="preserve">ut the Court of Appeal does not have the same obligation of </w:t>
      </w:r>
      <w:r w:rsidR="0099009B">
        <w:rPr>
          <w:rFonts w:ascii="Times New Roman" w:hAnsi="Times New Roman" w:cs="Times New Roman"/>
          <w:sz w:val="24"/>
          <w:szCs w:val="24"/>
        </w:rPr>
        <w:t xml:space="preserve">obsequious </w:t>
      </w:r>
      <w:r>
        <w:rPr>
          <w:rFonts w:ascii="Times New Roman" w:hAnsi="Times New Roman" w:cs="Times New Roman"/>
          <w:sz w:val="24"/>
          <w:szCs w:val="24"/>
        </w:rPr>
        <w:t>deference to a trial judge. In fact, the Court of Appeal is tasked with correcting the behavior of trial judges in certain</w:t>
      </w:r>
      <w:r w:rsidR="0099009B">
        <w:rPr>
          <w:rFonts w:ascii="Times New Roman" w:hAnsi="Times New Roman" w:cs="Times New Roman"/>
          <w:sz w:val="24"/>
          <w:szCs w:val="24"/>
        </w:rPr>
        <w:t xml:space="preserve"> circumstances. David Zuber and other </w:t>
      </w:r>
      <w:r w:rsidR="00F863DB">
        <w:rPr>
          <w:rFonts w:ascii="Times New Roman" w:hAnsi="Times New Roman" w:cs="Times New Roman"/>
          <w:sz w:val="24"/>
          <w:szCs w:val="24"/>
        </w:rPr>
        <w:t>leading</w:t>
      </w:r>
      <w:r w:rsidR="0099009B">
        <w:rPr>
          <w:rFonts w:ascii="Times New Roman" w:hAnsi="Times New Roman" w:cs="Times New Roman"/>
          <w:sz w:val="24"/>
          <w:szCs w:val="24"/>
        </w:rPr>
        <w:t xml:space="preserve"> lawyers have </w:t>
      </w:r>
      <w:r>
        <w:rPr>
          <w:rFonts w:ascii="Times New Roman" w:hAnsi="Times New Roman" w:cs="Times New Roman"/>
          <w:sz w:val="24"/>
          <w:szCs w:val="24"/>
        </w:rPr>
        <w:t>no fear asking the Court of Appeal to correct a trial judge</w:t>
      </w:r>
      <w:r w:rsidR="00CA1844">
        <w:rPr>
          <w:rFonts w:ascii="Times New Roman" w:hAnsi="Times New Roman" w:cs="Times New Roman"/>
          <w:sz w:val="24"/>
          <w:szCs w:val="24"/>
        </w:rPr>
        <w:t>’</w:t>
      </w:r>
      <w:r>
        <w:rPr>
          <w:rFonts w:ascii="Times New Roman" w:hAnsi="Times New Roman" w:cs="Times New Roman"/>
          <w:sz w:val="24"/>
          <w:szCs w:val="24"/>
        </w:rPr>
        <w:t xml:space="preserve">s behavior where warranted. </w:t>
      </w:r>
    </w:p>
    <w:p w:rsidR="00C32C35" w:rsidRDefault="00912DF7" w:rsidP="00BA2379">
      <w:pPr>
        <w:rPr>
          <w:rFonts w:ascii="Times New Roman" w:hAnsi="Times New Roman" w:cs="Times New Roman"/>
          <w:sz w:val="24"/>
          <w:szCs w:val="24"/>
        </w:rPr>
      </w:pPr>
      <w:r>
        <w:rPr>
          <w:rFonts w:ascii="Times New Roman" w:hAnsi="Times New Roman" w:cs="Times New Roman"/>
          <w:sz w:val="24"/>
          <w:szCs w:val="24"/>
        </w:rPr>
        <w:t xml:space="preserve">This is a very difficult skill to implement appropriately, </w:t>
      </w:r>
      <w:r w:rsidR="008A1496">
        <w:rPr>
          <w:rFonts w:ascii="Times New Roman" w:hAnsi="Times New Roman" w:cs="Times New Roman"/>
          <w:sz w:val="24"/>
          <w:szCs w:val="24"/>
        </w:rPr>
        <w:t xml:space="preserve">and </w:t>
      </w:r>
      <w:r>
        <w:rPr>
          <w:rFonts w:ascii="Times New Roman" w:hAnsi="Times New Roman" w:cs="Times New Roman"/>
          <w:sz w:val="24"/>
          <w:szCs w:val="24"/>
        </w:rPr>
        <w:t xml:space="preserve">as </w:t>
      </w:r>
      <w:r w:rsidR="0099009B">
        <w:rPr>
          <w:rFonts w:ascii="Times New Roman" w:hAnsi="Times New Roman" w:cs="Times New Roman"/>
          <w:sz w:val="24"/>
          <w:szCs w:val="24"/>
        </w:rPr>
        <w:t xml:space="preserve">a </w:t>
      </w:r>
      <w:r>
        <w:rPr>
          <w:rFonts w:ascii="Times New Roman" w:hAnsi="Times New Roman" w:cs="Times New Roman"/>
          <w:sz w:val="24"/>
          <w:szCs w:val="24"/>
        </w:rPr>
        <w:t>young lawyer I certainly would not attempt it by myself, but more experienced counsel might find it appropriate to do so</w:t>
      </w:r>
      <w:r w:rsidR="00E17525">
        <w:rPr>
          <w:rFonts w:ascii="Times New Roman" w:hAnsi="Times New Roman" w:cs="Times New Roman"/>
          <w:sz w:val="24"/>
          <w:szCs w:val="24"/>
        </w:rPr>
        <w:t xml:space="preserve">. </w:t>
      </w:r>
      <w:r w:rsidR="008A1496">
        <w:rPr>
          <w:rFonts w:ascii="Times New Roman" w:hAnsi="Times New Roman" w:cs="Times New Roman"/>
          <w:sz w:val="24"/>
          <w:szCs w:val="24"/>
        </w:rPr>
        <w:t>An additional</w:t>
      </w:r>
      <w:r>
        <w:rPr>
          <w:rFonts w:ascii="Times New Roman" w:hAnsi="Times New Roman" w:cs="Times New Roman"/>
          <w:sz w:val="24"/>
          <w:szCs w:val="24"/>
        </w:rPr>
        <w:t xml:space="preserve"> benefit of asking for this type of relief is that it often fits in with the overarching theme of fairness to your client.</w:t>
      </w:r>
      <w:r w:rsidR="00E17525">
        <w:rPr>
          <w:rFonts w:ascii="Times New Roman" w:hAnsi="Times New Roman" w:cs="Times New Roman"/>
          <w:sz w:val="24"/>
          <w:szCs w:val="24"/>
        </w:rPr>
        <w:t xml:space="preserve"> </w:t>
      </w:r>
    </w:p>
    <w:p w:rsidR="001548E3" w:rsidRDefault="00C32C35" w:rsidP="00BA2379">
      <w:pPr>
        <w:rPr>
          <w:rFonts w:ascii="Times New Roman" w:hAnsi="Times New Roman" w:cs="Times New Roman"/>
          <w:sz w:val="24"/>
          <w:szCs w:val="24"/>
        </w:rPr>
      </w:pPr>
      <w:r>
        <w:rPr>
          <w:rFonts w:ascii="Times New Roman" w:hAnsi="Times New Roman" w:cs="Times New Roman"/>
          <w:sz w:val="24"/>
          <w:szCs w:val="24"/>
        </w:rPr>
        <w:t xml:space="preserve">In terms of some examples of when we have requested this </w:t>
      </w:r>
      <w:r w:rsidR="00B234F2">
        <w:rPr>
          <w:rFonts w:ascii="Times New Roman" w:hAnsi="Times New Roman" w:cs="Times New Roman"/>
          <w:sz w:val="24"/>
          <w:szCs w:val="24"/>
        </w:rPr>
        <w:t xml:space="preserve">type of administration of justice </w:t>
      </w:r>
      <w:r w:rsidR="001548E3">
        <w:rPr>
          <w:rFonts w:ascii="Times New Roman" w:hAnsi="Times New Roman" w:cs="Times New Roman"/>
          <w:sz w:val="24"/>
          <w:szCs w:val="24"/>
        </w:rPr>
        <w:t>relief, I’ll give you three:</w:t>
      </w:r>
    </w:p>
    <w:p w:rsidR="001548E3" w:rsidRPr="001548E3" w:rsidRDefault="00C32C35" w:rsidP="001548E3">
      <w:pPr>
        <w:pStyle w:val="ListParagraph"/>
        <w:numPr>
          <w:ilvl w:val="0"/>
          <w:numId w:val="5"/>
        </w:numPr>
        <w:rPr>
          <w:rFonts w:ascii="Times New Roman" w:hAnsi="Times New Roman" w:cs="Times New Roman"/>
          <w:sz w:val="24"/>
          <w:szCs w:val="24"/>
        </w:rPr>
      </w:pPr>
      <w:r w:rsidRPr="001548E3">
        <w:rPr>
          <w:rFonts w:ascii="Times New Roman" w:hAnsi="Times New Roman" w:cs="Times New Roman"/>
          <w:sz w:val="24"/>
          <w:szCs w:val="24"/>
        </w:rPr>
        <w:t xml:space="preserve">we have asked the Court of Appeal to consider </w:t>
      </w:r>
      <w:r w:rsidR="001548E3">
        <w:rPr>
          <w:rFonts w:ascii="Times New Roman" w:hAnsi="Times New Roman" w:cs="Times New Roman"/>
          <w:sz w:val="24"/>
          <w:szCs w:val="24"/>
        </w:rPr>
        <w:t xml:space="preserve">the appropriateness of a judge reconsidering and </w:t>
      </w:r>
      <w:r w:rsidR="00B234F2" w:rsidRPr="001548E3">
        <w:rPr>
          <w:rFonts w:ascii="Times New Roman" w:hAnsi="Times New Roman" w:cs="Times New Roman"/>
          <w:sz w:val="24"/>
          <w:szCs w:val="24"/>
        </w:rPr>
        <w:t>chang</w:t>
      </w:r>
      <w:r w:rsidR="001548E3">
        <w:rPr>
          <w:rFonts w:ascii="Times New Roman" w:hAnsi="Times New Roman" w:cs="Times New Roman"/>
          <w:sz w:val="24"/>
          <w:szCs w:val="24"/>
        </w:rPr>
        <w:t>ing</w:t>
      </w:r>
      <w:r w:rsidRPr="001548E3">
        <w:rPr>
          <w:rFonts w:ascii="Times New Roman" w:hAnsi="Times New Roman" w:cs="Times New Roman"/>
          <w:sz w:val="24"/>
          <w:szCs w:val="24"/>
        </w:rPr>
        <w:t xml:space="preserve"> his written </w:t>
      </w:r>
      <w:r w:rsidR="001235F3">
        <w:rPr>
          <w:rFonts w:ascii="Times New Roman" w:hAnsi="Times New Roman" w:cs="Times New Roman"/>
          <w:sz w:val="24"/>
          <w:szCs w:val="24"/>
        </w:rPr>
        <w:t xml:space="preserve">trial judgement </w:t>
      </w:r>
      <w:r w:rsidR="001548E3">
        <w:rPr>
          <w:rFonts w:ascii="Times New Roman" w:hAnsi="Times New Roman" w:cs="Times New Roman"/>
          <w:sz w:val="24"/>
          <w:szCs w:val="24"/>
        </w:rPr>
        <w:t>numerous times at the request of a party without a full motion on the issue;</w:t>
      </w:r>
    </w:p>
    <w:p w:rsidR="001548E3" w:rsidRPr="001548E3" w:rsidRDefault="00C32C35" w:rsidP="001548E3">
      <w:pPr>
        <w:pStyle w:val="ListParagraph"/>
        <w:numPr>
          <w:ilvl w:val="0"/>
          <w:numId w:val="5"/>
        </w:numPr>
        <w:rPr>
          <w:rFonts w:ascii="Times New Roman" w:hAnsi="Times New Roman" w:cs="Times New Roman"/>
          <w:sz w:val="24"/>
          <w:szCs w:val="24"/>
        </w:rPr>
      </w:pPr>
      <w:r w:rsidRPr="001548E3">
        <w:rPr>
          <w:rFonts w:ascii="Times New Roman" w:hAnsi="Times New Roman" w:cs="Times New Roman"/>
          <w:sz w:val="24"/>
          <w:szCs w:val="24"/>
        </w:rPr>
        <w:t xml:space="preserve">we have asked the appellate court to consider whether a trial judge should provide his jury charge and opposing party’s expert reports to the jury for deliberations; </w:t>
      </w:r>
      <w:r w:rsidR="008A1496">
        <w:rPr>
          <w:rFonts w:ascii="Times New Roman" w:hAnsi="Times New Roman" w:cs="Times New Roman"/>
          <w:sz w:val="24"/>
          <w:szCs w:val="24"/>
        </w:rPr>
        <w:t>and,</w:t>
      </w:r>
    </w:p>
    <w:p w:rsidR="001548E3" w:rsidRPr="001548E3" w:rsidRDefault="00C32C35" w:rsidP="001548E3">
      <w:pPr>
        <w:pStyle w:val="ListParagraph"/>
        <w:numPr>
          <w:ilvl w:val="0"/>
          <w:numId w:val="5"/>
        </w:numPr>
        <w:rPr>
          <w:rFonts w:ascii="Times New Roman" w:hAnsi="Times New Roman" w:cs="Times New Roman"/>
          <w:sz w:val="24"/>
          <w:szCs w:val="24"/>
        </w:rPr>
      </w:pPr>
      <w:r w:rsidRPr="001548E3">
        <w:rPr>
          <w:rFonts w:ascii="Times New Roman" w:hAnsi="Times New Roman" w:cs="Times New Roman"/>
          <w:sz w:val="24"/>
          <w:szCs w:val="24"/>
        </w:rPr>
        <w:t xml:space="preserve">we have asked the Court of Appeal to consider whether the trial judge was biased in </w:t>
      </w:r>
      <w:proofErr w:type="spellStart"/>
      <w:r w:rsidRPr="001548E3">
        <w:rPr>
          <w:rFonts w:ascii="Times New Roman" w:hAnsi="Times New Roman" w:cs="Times New Roman"/>
          <w:sz w:val="24"/>
          <w:szCs w:val="24"/>
        </w:rPr>
        <w:t>favour</w:t>
      </w:r>
      <w:proofErr w:type="spellEnd"/>
      <w:r w:rsidRPr="001548E3">
        <w:rPr>
          <w:rFonts w:ascii="Times New Roman" w:hAnsi="Times New Roman" w:cs="Times New Roman"/>
          <w:sz w:val="24"/>
          <w:szCs w:val="24"/>
        </w:rPr>
        <w:t xml:space="preserve"> of the opposing party. </w:t>
      </w:r>
    </w:p>
    <w:p w:rsidR="003266DE" w:rsidRDefault="00912DF7" w:rsidP="00BA2379">
      <w:pPr>
        <w:rPr>
          <w:rFonts w:ascii="Times New Roman" w:hAnsi="Times New Roman" w:cs="Times New Roman"/>
          <w:sz w:val="24"/>
          <w:szCs w:val="24"/>
        </w:rPr>
      </w:pPr>
      <w:r>
        <w:rPr>
          <w:rFonts w:ascii="Times New Roman" w:hAnsi="Times New Roman" w:cs="Times New Roman"/>
          <w:sz w:val="24"/>
          <w:szCs w:val="24"/>
        </w:rPr>
        <w:t xml:space="preserve">(If you email me privately, I </w:t>
      </w:r>
      <w:r w:rsidR="001235F3">
        <w:rPr>
          <w:rFonts w:ascii="Times New Roman" w:hAnsi="Times New Roman" w:cs="Times New Roman"/>
          <w:sz w:val="24"/>
          <w:szCs w:val="24"/>
        </w:rPr>
        <w:t xml:space="preserve">am </w:t>
      </w:r>
      <w:r>
        <w:rPr>
          <w:rFonts w:ascii="Times New Roman" w:hAnsi="Times New Roman" w:cs="Times New Roman"/>
          <w:sz w:val="24"/>
          <w:szCs w:val="24"/>
        </w:rPr>
        <w:t xml:space="preserve">willing to send you a few example factums where this has been successfully done; but again, I won’t cite them in this paper). </w:t>
      </w:r>
    </w:p>
    <w:p w:rsidR="00C32C35" w:rsidRDefault="00C32C35" w:rsidP="00BA2379">
      <w:pPr>
        <w:rPr>
          <w:rFonts w:ascii="Times New Roman" w:hAnsi="Times New Roman" w:cs="Times New Roman"/>
          <w:sz w:val="24"/>
          <w:szCs w:val="24"/>
        </w:rPr>
      </w:pPr>
      <w:r>
        <w:rPr>
          <w:rFonts w:ascii="Times New Roman" w:hAnsi="Times New Roman" w:cs="Times New Roman"/>
          <w:sz w:val="24"/>
          <w:szCs w:val="24"/>
        </w:rPr>
        <w:t xml:space="preserve">The key to this type of appeal is that it must be handled </w:t>
      </w:r>
      <w:r w:rsidR="001548E3">
        <w:rPr>
          <w:rFonts w:ascii="Times New Roman" w:hAnsi="Times New Roman" w:cs="Times New Roman"/>
          <w:sz w:val="24"/>
          <w:szCs w:val="24"/>
        </w:rPr>
        <w:t>with assiduous fairness and extreme politeness</w:t>
      </w:r>
      <w:r>
        <w:rPr>
          <w:rFonts w:ascii="Times New Roman" w:hAnsi="Times New Roman" w:cs="Times New Roman"/>
          <w:sz w:val="24"/>
          <w:szCs w:val="24"/>
        </w:rPr>
        <w:t xml:space="preserve">. </w:t>
      </w:r>
      <w:r w:rsidR="00B234F2">
        <w:rPr>
          <w:rFonts w:ascii="Times New Roman" w:hAnsi="Times New Roman" w:cs="Times New Roman"/>
          <w:sz w:val="24"/>
          <w:szCs w:val="24"/>
        </w:rPr>
        <w:t xml:space="preserve">It is often not based on knowledge of substantive or procedural law, but rather </w:t>
      </w:r>
      <w:r w:rsidR="0004495B">
        <w:rPr>
          <w:rFonts w:ascii="Times New Roman" w:hAnsi="Times New Roman" w:cs="Times New Roman"/>
          <w:sz w:val="24"/>
          <w:szCs w:val="24"/>
        </w:rPr>
        <w:t xml:space="preserve">knowledge of trial practice which only comes through experience. </w:t>
      </w:r>
      <w:r w:rsidR="001548E3">
        <w:rPr>
          <w:rFonts w:ascii="Times New Roman" w:hAnsi="Times New Roman" w:cs="Times New Roman"/>
          <w:sz w:val="24"/>
          <w:szCs w:val="24"/>
        </w:rPr>
        <w:t>If done improperly</w:t>
      </w:r>
      <w:r w:rsidR="001235F3">
        <w:rPr>
          <w:rFonts w:ascii="Times New Roman" w:hAnsi="Times New Roman" w:cs="Times New Roman"/>
          <w:sz w:val="24"/>
          <w:szCs w:val="24"/>
        </w:rPr>
        <w:t>,</w:t>
      </w:r>
      <w:r w:rsidR="001548E3">
        <w:rPr>
          <w:rFonts w:ascii="Times New Roman" w:hAnsi="Times New Roman" w:cs="Times New Roman"/>
          <w:sz w:val="24"/>
          <w:szCs w:val="24"/>
        </w:rPr>
        <w:t xml:space="preserve"> it will almost certainly alienate the appellate judges. </w:t>
      </w:r>
    </w:p>
    <w:p w:rsidR="0099009B" w:rsidRPr="0099009B" w:rsidRDefault="0099009B" w:rsidP="00BA2379">
      <w:pPr>
        <w:rPr>
          <w:rFonts w:ascii="Times New Roman" w:hAnsi="Times New Roman" w:cs="Times New Roman"/>
          <w:b/>
          <w:i/>
          <w:sz w:val="24"/>
          <w:szCs w:val="24"/>
        </w:rPr>
      </w:pPr>
      <w:r>
        <w:rPr>
          <w:rFonts w:ascii="Times New Roman" w:hAnsi="Times New Roman" w:cs="Times New Roman"/>
          <w:b/>
          <w:sz w:val="24"/>
          <w:szCs w:val="24"/>
        </w:rPr>
        <w:t>Conclusion on Persu</w:t>
      </w:r>
      <w:r w:rsidR="00927F89">
        <w:rPr>
          <w:rFonts w:ascii="Times New Roman" w:hAnsi="Times New Roman" w:cs="Times New Roman"/>
          <w:b/>
          <w:sz w:val="24"/>
          <w:szCs w:val="24"/>
        </w:rPr>
        <w:t>a</w:t>
      </w:r>
      <w:r>
        <w:rPr>
          <w:rFonts w:ascii="Times New Roman" w:hAnsi="Times New Roman" w:cs="Times New Roman"/>
          <w:b/>
          <w:sz w:val="24"/>
          <w:szCs w:val="24"/>
        </w:rPr>
        <w:t>sive Factums</w:t>
      </w:r>
    </w:p>
    <w:p w:rsidR="00C577DF" w:rsidRDefault="0099009B" w:rsidP="00BA2379">
      <w:pPr>
        <w:rPr>
          <w:rFonts w:ascii="Times New Roman" w:hAnsi="Times New Roman" w:cs="Times New Roman"/>
          <w:sz w:val="24"/>
          <w:szCs w:val="24"/>
        </w:rPr>
      </w:pPr>
      <w:r>
        <w:rPr>
          <w:rFonts w:ascii="Times New Roman" w:hAnsi="Times New Roman" w:cs="Times New Roman"/>
          <w:sz w:val="24"/>
          <w:szCs w:val="24"/>
        </w:rPr>
        <w:t>Remember, t</w:t>
      </w:r>
      <w:r w:rsidR="00C577DF" w:rsidRPr="009E5EA5">
        <w:rPr>
          <w:rFonts w:ascii="Times New Roman" w:hAnsi="Times New Roman" w:cs="Times New Roman"/>
          <w:sz w:val="24"/>
          <w:szCs w:val="24"/>
        </w:rPr>
        <w:t xml:space="preserve">he motto of the Law Society of Upper Canada is “Let Right Be Done”, not </w:t>
      </w:r>
      <w:r w:rsidR="006D76F2">
        <w:rPr>
          <w:rFonts w:ascii="Times New Roman" w:hAnsi="Times New Roman" w:cs="Times New Roman"/>
          <w:sz w:val="24"/>
          <w:szCs w:val="24"/>
        </w:rPr>
        <w:t>“Let Law Be Done”, focus on what is right and only use the law to give the judge</w:t>
      </w:r>
      <w:r w:rsidR="001548E3">
        <w:rPr>
          <w:rFonts w:ascii="Times New Roman" w:hAnsi="Times New Roman" w:cs="Times New Roman"/>
          <w:sz w:val="24"/>
          <w:szCs w:val="24"/>
        </w:rPr>
        <w:t>s</w:t>
      </w:r>
      <w:r w:rsidR="006D76F2">
        <w:rPr>
          <w:rFonts w:ascii="Times New Roman" w:hAnsi="Times New Roman" w:cs="Times New Roman"/>
          <w:sz w:val="24"/>
          <w:szCs w:val="24"/>
        </w:rPr>
        <w:t xml:space="preserve"> a legal path to what is right. </w:t>
      </w:r>
      <w:r w:rsidR="00C96AB2">
        <w:rPr>
          <w:rFonts w:ascii="Times New Roman" w:hAnsi="Times New Roman" w:cs="Times New Roman"/>
          <w:sz w:val="24"/>
          <w:szCs w:val="24"/>
        </w:rPr>
        <w:t xml:space="preserve">All three types of appeals, substantive, procedural, and </w:t>
      </w:r>
      <w:r w:rsidR="00927F89">
        <w:rPr>
          <w:rFonts w:ascii="Times New Roman" w:hAnsi="Times New Roman" w:cs="Times New Roman"/>
          <w:sz w:val="24"/>
          <w:szCs w:val="24"/>
        </w:rPr>
        <w:t>administration</w:t>
      </w:r>
      <w:r w:rsidR="00C96AB2">
        <w:rPr>
          <w:rFonts w:ascii="Times New Roman" w:hAnsi="Times New Roman" w:cs="Times New Roman"/>
          <w:sz w:val="24"/>
          <w:szCs w:val="24"/>
        </w:rPr>
        <w:t xml:space="preserve"> of justice, should always be framed in achieving what is fair and right. Don’t lose the forest for the trees. </w:t>
      </w:r>
    </w:p>
    <w:p w:rsidR="00C0252A" w:rsidRDefault="00C0252A" w:rsidP="00BA2379">
      <w:pPr>
        <w:rPr>
          <w:rFonts w:ascii="Times New Roman" w:hAnsi="Times New Roman" w:cs="Times New Roman"/>
          <w:b/>
          <w:sz w:val="24"/>
          <w:szCs w:val="24"/>
        </w:rPr>
      </w:pPr>
    </w:p>
    <w:p w:rsidR="00CA1844" w:rsidRDefault="00881C58" w:rsidP="00BA2379">
      <w:pPr>
        <w:rPr>
          <w:rFonts w:ascii="Times New Roman" w:hAnsi="Times New Roman" w:cs="Times New Roman"/>
          <w:b/>
          <w:sz w:val="24"/>
          <w:szCs w:val="24"/>
        </w:rPr>
      </w:pPr>
      <w:r>
        <w:rPr>
          <w:rFonts w:ascii="Times New Roman" w:hAnsi="Times New Roman" w:cs="Times New Roman"/>
          <w:b/>
          <w:sz w:val="24"/>
          <w:szCs w:val="24"/>
        </w:rPr>
        <w:lastRenderedPageBreak/>
        <w:t>CIVIL APPELLATE ROUTES</w:t>
      </w:r>
    </w:p>
    <w:p w:rsidR="00C96AB2" w:rsidRDefault="00C96AB2" w:rsidP="00BA2379">
      <w:pPr>
        <w:rPr>
          <w:rFonts w:ascii="Times New Roman" w:hAnsi="Times New Roman" w:cs="Times New Roman"/>
          <w:sz w:val="24"/>
          <w:szCs w:val="24"/>
        </w:rPr>
      </w:pPr>
      <w:r>
        <w:rPr>
          <w:rFonts w:ascii="Times New Roman" w:hAnsi="Times New Roman" w:cs="Times New Roman"/>
          <w:sz w:val="24"/>
          <w:szCs w:val="24"/>
        </w:rPr>
        <w:t>And now on to the interesting stuff; appeal routes in civil cases.</w:t>
      </w:r>
      <w:r w:rsidR="00927F89">
        <w:rPr>
          <w:rFonts w:ascii="Times New Roman" w:hAnsi="Times New Roman" w:cs="Times New Roman"/>
          <w:sz w:val="24"/>
          <w:szCs w:val="24"/>
        </w:rPr>
        <w:t xml:space="preserve"> This topic is complicated, I will summarize the highlights in this paper; but for more detailed information I would suggest you consult the following texts:</w:t>
      </w:r>
    </w:p>
    <w:p w:rsidR="00927F89" w:rsidRPr="00927F89" w:rsidRDefault="00927F89" w:rsidP="00927F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Paul M. </w:t>
      </w:r>
      <w:proofErr w:type="spellStart"/>
      <w:r>
        <w:rPr>
          <w:rFonts w:ascii="Times New Roman" w:hAnsi="Times New Roman" w:cs="Times New Roman"/>
          <w:sz w:val="24"/>
          <w:szCs w:val="24"/>
        </w:rPr>
        <w:t>Perell</w:t>
      </w:r>
      <w:proofErr w:type="spellEnd"/>
      <w:r>
        <w:rPr>
          <w:rFonts w:ascii="Times New Roman" w:hAnsi="Times New Roman" w:cs="Times New Roman"/>
          <w:sz w:val="24"/>
          <w:szCs w:val="24"/>
        </w:rPr>
        <w:t xml:space="preserve"> &amp; John W. Modern, </w:t>
      </w:r>
      <w:r>
        <w:rPr>
          <w:rFonts w:ascii="Times New Roman" w:hAnsi="Times New Roman" w:cs="Times New Roman"/>
          <w:i/>
          <w:sz w:val="24"/>
          <w:szCs w:val="24"/>
        </w:rPr>
        <w:t>The Law of Civil Procedure in Ontario</w:t>
      </w:r>
      <w:r>
        <w:rPr>
          <w:rFonts w:ascii="Times New Roman" w:hAnsi="Times New Roman" w:cs="Times New Roman"/>
          <w:sz w:val="24"/>
          <w:szCs w:val="24"/>
        </w:rPr>
        <w:t>, (LexisNexis)</w:t>
      </w:r>
      <w:r w:rsidR="009C5F7E">
        <w:rPr>
          <w:rFonts w:ascii="Times New Roman" w:hAnsi="Times New Roman" w:cs="Times New Roman"/>
          <w:sz w:val="24"/>
          <w:szCs w:val="24"/>
        </w:rPr>
        <w:t xml:space="preserve">. </w:t>
      </w:r>
      <w:r w:rsidR="006D37A3">
        <w:rPr>
          <w:rFonts w:ascii="Times New Roman" w:hAnsi="Times New Roman" w:cs="Times New Roman"/>
          <w:sz w:val="24"/>
          <w:szCs w:val="24"/>
        </w:rPr>
        <w:t>(</w:t>
      </w:r>
      <w:r w:rsidR="009C5F7E">
        <w:rPr>
          <w:rFonts w:ascii="Times New Roman" w:hAnsi="Times New Roman" w:cs="Times New Roman"/>
          <w:sz w:val="24"/>
          <w:szCs w:val="24"/>
        </w:rPr>
        <w:t xml:space="preserve">Much of the following discussion is taken from pages 750 – 795 </w:t>
      </w:r>
      <w:r w:rsidR="006D37A3">
        <w:rPr>
          <w:rFonts w:ascii="Times New Roman" w:hAnsi="Times New Roman" w:cs="Times New Roman"/>
          <w:sz w:val="24"/>
          <w:szCs w:val="24"/>
        </w:rPr>
        <w:t>of this text)</w:t>
      </w:r>
    </w:p>
    <w:p w:rsidR="00927F89" w:rsidRDefault="00927F89" w:rsidP="00927F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Linda S. Abrams &amp; Kevin P. McGuinness, </w:t>
      </w:r>
      <w:r>
        <w:rPr>
          <w:rFonts w:ascii="Times New Roman" w:hAnsi="Times New Roman" w:cs="Times New Roman"/>
          <w:i/>
          <w:sz w:val="24"/>
          <w:szCs w:val="24"/>
        </w:rPr>
        <w:t>Canadian Civil Procedure Law</w:t>
      </w:r>
      <w:r>
        <w:rPr>
          <w:rFonts w:ascii="Times New Roman" w:hAnsi="Times New Roman" w:cs="Times New Roman"/>
          <w:sz w:val="24"/>
          <w:szCs w:val="24"/>
        </w:rPr>
        <w:t>, (LexisNexis)</w:t>
      </w:r>
    </w:p>
    <w:p w:rsidR="00927F89" w:rsidRDefault="00927F89" w:rsidP="00927F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Todd Archibald, Gordon Killeen, James C. Morton, </w:t>
      </w:r>
      <w:r>
        <w:rPr>
          <w:rFonts w:ascii="Times New Roman" w:hAnsi="Times New Roman" w:cs="Times New Roman"/>
          <w:i/>
          <w:sz w:val="24"/>
          <w:szCs w:val="24"/>
        </w:rPr>
        <w:t>Ontario Superior Court Practice</w:t>
      </w:r>
      <w:r>
        <w:rPr>
          <w:rFonts w:ascii="Times New Roman" w:hAnsi="Times New Roman" w:cs="Times New Roman"/>
          <w:sz w:val="24"/>
          <w:szCs w:val="24"/>
        </w:rPr>
        <w:t>, (LexisNexis)</w:t>
      </w:r>
    </w:p>
    <w:p w:rsidR="00927F89" w:rsidRDefault="00927F89" w:rsidP="00927F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Sopinka</w:t>
      </w:r>
      <w:proofErr w:type="spellEnd"/>
      <w:r>
        <w:rPr>
          <w:rFonts w:ascii="Times New Roman" w:hAnsi="Times New Roman" w:cs="Times New Roman"/>
          <w:sz w:val="24"/>
          <w:szCs w:val="24"/>
        </w:rPr>
        <w:t xml:space="preserve"> &amp; Mark A. </w:t>
      </w:r>
      <w:proofErr w:type="spellStart"/>
      <w:r>
        <w:rPr>
          <w:rFonts w:ascii="Times New Roman" w:hAnsi="Times New Roman" w:cs="Times New Roman"/>
          <w:sz w:val="24"/>
          <w:szCs w:val="24"/>
        </w:rPr>
        <w:t>Gelowitz</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Conduct of an Appeal</w:t>
      </w:r>
      <w:r>
        <w:rPr>
          <w:rFonts w:ascii="Times New Roman" w:hAnsi="Times New Roman" w:cs="Times New Roman"/>
          <w:sz w:val="24"/>
          <w:szCs w:val="24"/>
        </w:rPr>
        <w:t>, (Butterworths)</w:t>
      </w:r>
    </w:p>
    <w:p w:rsidR="0099126A" w:rsidRDefault="0099126A" w:rsidP="00927F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D.J.M. Brown, </w:t>
      </w:r>
      <w:r>
        <w:rPr>
          <w:rFonts w:ascii="Times New Roman" w:hAnsi="Times New Roman" w:cs="Times New Roman"/>
          <w:i/>
          <w:sz w:val="24"/>
          <w:szCs w:val="24"/>
        </w:rPr>
        <w:t>Civil Appeals</w:t>
      </w:r>
      <w:r>
        <w:rPr>
          <w:rFonts w:ascii="Times New Roman" w:hAnsi="Times New Roman" w:cs="Times New Roman"/>
          <w:sz w:val="24"/>
          <w:szCs w:val="24"/>
        </w:rPr>
        <w:t xml:space="preserve">, </w:t>
      </w:r>
      <w:proofErr w:type="spellStart"/>
      <w:r>
        <w:rPr>
          <w:rFonts w:ascii="Times New Roman" w:hAnsi="Times New Roman" w:cs="Times New Roman"/>
          <w:sz w:val="24"/>
          <w:szCs w:val="24"/>
        </w:rPr>
        <w:t>looseleaf</w:t>
      </w:r>
      <w:proofErr w:type="spellEnd"/>
      <w:r>
        <w:rPr>
          <w:rFonts w:ascii="Times New Roman" w:hAnsi="Times New Roman" w:cs="Times New Roman"/>
          <w:sz w:val="24"/>
          <w:szCs w:val="24"/>
        </w:rPr>
        <w:t xml:space="preserve"> (Toronto: Canvasback Publishing, 2010).</w:t>
      </w:r>
    </w:p>
    <w:p w:rsidR="00881C58" w:rsidRDefault="00881C58" w:rsidP="00881C58">
      <w:pPr>
        <w:pStyle w:val="ListParagraph"/>
        <w:rPr>
          <w:rFonts w:ascii="Times New Roman" w:hAnsi="Times New Roman" w:cs="Times New Roman"/>
          <w:sz w:val="24"/>
          <w:szCs w:val="24"/>
        </w:rPr>
      </w:pPr>
    </w:p>
    <w:p w:rsidR="00927F89" w:rsidRDefault="00927F89" w:rsidP="00927F89">
      <w:pPr>
        <w:rPr>
          <w:rFonts w:ascii="Times New Roman" w:hAnsi="Times New Roman" w:cs="Times New Roman"/>
          <w:sz w:val="24"/>
          <w:szCs w:val="24"/>
        </w:rPr>
      </w:pPr>
      <w:r>
        <w:rPr>
          <w:rFonts w:ascii="Times New Roman" w:hAnsi="Times New Roman" w:cs="Times New Roman"/>
          <w:b/>
          <w:sz w:val="24"/>
          <w:szCs w:val="24"/>
        </w:rPr>
        <w:t>Structure</w:t>
      </w:r>
    </w:p>
    <w:p w:rsidR="00927F89" w:rsidRDefault="00BB5622" w:rsidP="00927F89">
      <w:pPr>
        <w:rPr>
          <w:rFonts w:ascii="Times New Roman" w:hAnsi="Times New Roman" w:cs="Times New Roman"/>
          <w:sz w:val="24"/>
          <w:szCs w:val="24"/>
        </w:rPr>
      </w:pPr>
      <w:r>
        <w:rPr>
          <w:rFonts w:ascii="Times New Roman" w:hAnsi="Times New Roman" w:cs="Times New Roman"/>
          <w:sz w:val="24"/>
          <w:szCs w:val="24"/>
        </w:rPr>
        <w:t>The general</w:t>
      </w:r>
      <w:r w:rsidR="006264FC">
        <w:rPr>
          <w:rFonts w:ascii="Times New Roman" w:hAnsi="Times New Roman" w:cs="Times New Roman"/>
          <w:sz w:val="24"/>
          <w:szCs w:val="24"/>
        </w:rPr>
        <w:t xml:space="preserve"> right to appeal and the </w:t>
      </w:r>
      <w:r>
        <w:rPr>
          <w:rFonts w:ascii="Times New Roman" w:hAnsi="Times New Roman" w:cs="Times New Roman"/>
          <w:sz w:val="24"/>
          <w:szCs w:val="24"/>
        </w:rPr>
        <w:t xml:space="preserve">structure of an appeal route can usually be determined using the following </w:t>
      </w:r>
      <w:r w:rsidR="001548E3">
        <w:rPr>
          <w:rFonts w:ascii="Times New Roman" w:hAnsi="Times New Roman" w:cs="Times New Roman"/>
          <w:sz w:val="24"/>
          <w:szCs w:val="24"/>
        </w:rPr>
        <w:t xml:space="preserve">rules and </w:t>
      </w:r>
      <w:r>
        <w:rPr>
          <w:rFonts w:ascii="Times New Roman" w:hAnsi="Times New Roman" w:cs="Times New Roman"/>
          <w:sz w:val="24"/>
          <w:szCs w:val="24"/>
        </w:rPr>
        <w:t>statutes</w:t>
      </w:r>
      <w:r w:rsidR="00BF5302">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BB5622" w:rsidRDefault="00BB5622" w:rsidP="00BB5622">
      <w:pPr>
        <w:pStyle w:val="ListParagraph"/>
        <w:numPr>
          <w:ilvl w:val="0"/>
          <w:numId w:val="3"/>
        </w:numPr>
        <w:rPr>
          <w:rFonts w:ascii="Times New Roman" w:hAnsi="Times New Roman" w:cs="Times New Roman"/>
          <w:sz w:val="24"/>
          <w:szCs w:val="24"/>
        </w:rPr>
      </w:pPr>
      <w:r>
        <w:rPr>
          <w:rFonts w:ascii="Times New Roman" w:hAnsi="Times New Roman" w:cs="Times New Roman"/>
          <w:i/>
          <w:sz w:val="24"/>
          <w:szCs w:val="24"/>
        </w:rPr>
        <w:t>Courts of Justice Act</w:t>
      </w:r>
    </w:p>
    <w:p w:rsidR="00BB5622" w:rsidRDefault="00BB5622" w:rsidP="00BB56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Rule 61 – which covers the steps required in an appeal</w:t>
      </w:r>
    </w:p>
    <w:p w:rsidR="00BB5622" w:rsidRDefault="00BB5622" w:rsidP="00BB56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Rule 62 – which deals with interlocutory orders (which do not dispose of the matter)</w:t>
      </w:r>
    </w:p>
    <w:p w:rsidR="00BB5622" w:rsidRDefault="00BB5622" w:rsidP="00BB56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Rule 63 – Stay pending appeal</w:t>
      </w:r>
    </w:p>
    <w:p w:rsidR="00922C16" w:rsidRDefault="00922C16" w:rsidP="00BB56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Practice Directions Concerning Civil Appeals in the Court of Appeal</w:t>
      </w:r>
    </w:p>
    <w:p w:rsidR="00954940" w:rsidRPr="00FE6698" w:rsidRDefault="00954940" w:rsidP="00BB5622">
      <w:pPr>
        <w:pStyle w:val="ListParagraph"/>
        <w:numPr>
          <w:ilvl w:val="0"/>
          <w:numId w:val="3"/>
        </w:numPr>
        <w:rPr>
          <w:rFonts w:ascii="Times New Roman" w:hAnsi="Times New Roman" w:cs="Times New Roman"/>
          <w:sz w:val="24"/>
          <w:szCs w:val="24"/>
        </w:rPr>
      </w:pPr>
      <w:r>
        <w:rPr>
          <w:rFonts w:ascii="Times New Roman" w:hAnsi="Times New Roman" w:cs="Times New Roman"/>
          <w:i/>
          <w:sz w:val="24"/>
          <w:szCs w:val="24"/>
        </w:rPr>
        <w:t>Supreme Court Act</w:t>
      </w:r>
    </w:p>
    <w:p w:rsidR="00FE6698" w:rsidRDefault="00FE6698" w:rsidP="00BB56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Specific Tribunal Statute applicable</w:t>
      </w:r>
    </w:p>
    <w:p w:rsidR="00881C58" w:rsidRDefault="00881C58" w:rsidP="00881C58">
      <w:pPr>
        <w:pStyle w:val="ListParagraph"/>
        <w:rPr>
          <w:rFonts w:ascii="Times New Roman" w:hAnsi="Times New Roman" w:cs="Times New Roman"/>
          <w:sz w:val="24"/>
          <w:szCs w:val="24"/>
        </w:rPr>
      </w:pPr>
    </w:p>
    <w:p w:rsidR="00BB5622" w:rsidRDefault="00BB5622" w:rsidP="00BB5622">
      <w:pPr>
        <w:rPr>
          <w:rFonts w:ascii="Times New Roman" w:hAnsi="Times New Roman" w:cs="Times New Roman"/>
          <w:sz w:val="24"/>
          <w:szCs w:val="24"/>
        </w:rPr>
      </w:pPr>
      <w:r>
        <w:rPr>
          <w:rFonts w:ascii="Times New Roman" w:hAnsi="Times New Roman" w:cs="Times New Roman"/>
          <w:b/>
          <w:sz w:val="24"/>
          <w:szCs w:val="24"/>
        </w:rPr>
        <w:t>Issues</w:t>
      </w:r>
    </w:p>
    <w:p w:rsidR="00BB5622" w:rsidRDefault="001235F3" w:rsidP="00BB5622">
      <w:pPr>
        <w:rPr>
          <w:rFonts w:ascii="Times New Roman" w:hAnsi="Times New Roman" w:cs="Times New Roman"/>
          <w:sz w:val="24"/>
          <w:szCs w:val="24"/>
        </w:rPr>
      </w:pPr>
      <w:r>
        <w:rPr>
          <w:rFonts w:ascii="Times New Roman" w:hAnsi="Times New Roman" w:cs="Times New Roman"/>
          <w:sz w:val="24"/>
          <w:szCs w:val="24"/>
        </w:rPr>
        <w:t>The following</w:t>
      </w:r>
      <w:r w:rsidR="00BB5622">
        <w:rPr>
          <w:rFonts w:ascii="Times New Roman" w:hAnsi="Times New Roman" w:cs="Times New Roman"/>
          <w:sz w:val="24"/>
          <w:szCs w:val="24"/>
        </w:rPr>
        <w:t xml:space="preserve"> issues generally determine where the appeal lies:</w:t>
      </w:r>
    </w:p>
    <w:p w:rsidR="00BB5622" w:rsidRDefault="00F863DB" w:rsidP="00BB56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Who made the o</w:t>
      </w:r>
      <w:r w:rsidR="00327BF4">
        <w:rPr>
          <w:rFonts w:ascii="Times New Roman" w:hAnsi="Times New Roman" w:cs="Times New Roman"/>
          <w:sz w:val="24"/>
          <w:szCs w:val="24"/>
        </w:rPr>
        <w:t xml:space="preserve">rder? </w:t>
      </w:r>
      <w:r w:rsidR="007F5586">
        <w:rPr>
          <w:rFonts w:ascii="Times New Roman" w:hAnsi="Times New Roman" w:cs="Times New Roman"/>
          <w:sz w:val="24"/>
          <w:szCs w:val="24"/>
        </w:rPr>
        <w:t>(</w:t>
      </w:r>
      <w:r w:rsidR="0099126A">
        <w:rPr>
          <w:rFonts w:ascii="Times New Roman" w:hAnsi="Times New Roman" w:cs="Times New Roman"/>
          <w:sz w:val="24"/>
          <w:szCs w:val="24"/>
        </w:rPr>
        <w:t>Deputy Judge of the Small Claims Court,</w:t>
      </w:r>
      <w:r w:rsidR="00BB5622">
        <w:rPr>
          <w:rFonts w:ascii="Times New Roman" w:hAnsi="Times New Roman" w:cs="Times New Roman"/>
          <w:sz w:val="24"/>
          <w:szCs w:val="24"/>
        </w:rPr>
        <w:t xml:space="preserve"> Master, </w:t>
      </w:r>
      <w:r>
        <w:rPr>
          <w:rFonts w:ascii="Times New Roman" w:hAnsi="Times New Roman" w:cs="Times New Roman"/>
          <w:sz w:val="24"/>
          <w:szCs w:val="24"/>
        </w:rPr>
        <w:t xml:space="preserve">Costs </w:t>
      </w:r>
      <w:r w:rsidR="0099126A">
        <w:rPr>
          <w:rFonts w:ascii="Times New Roman" w:hAnsi="Times New Roman" w:cs="Times New Roman"/>
          <w:sz w:val="24"/>
          <w:szCs w:val="24"/>
        </w:rPr>
        <w:t xml:space="preserve">Assessment Officer, </w:t>
      </w:r>
      <w:r w:rsidR="00BB5622">
        <w:rPr>
          <w:rFonts w:ascii="Times New Roman" w:hAnsi="Times New Roman" w:cs="Times New Roman"/>
          <w:sz w:val="24"/>
          <w:szCs w:val="24"/>
        </w:rPr>
        <w:t>Judge of the Ontario Court of Justice</w:t>
      </w:r>
      <w:r w:rsidR="007F5586">
        <w:rPr>
          <w:rFonts w:ascii="Times New Roman" w:hAnsi="Times New Roman" w:cs="Times New Roman"/>
          <w:sz w:val="24"/>
          <w:szCs w:val="24"/>
        </w:rPr>
        <w:t xml:space="preserve"> (OCJ)</w:t>
      </w:r>
      <w:r w:rsidR="00BB5622">
        <w:rPr>
          <w:rFonts w:ascii="Times New Roman" w:hAnsi="Times New Roman" w:cs="Times New Roman"/>
          <w:sz w:val="24"/>
          <w:szCs w:val="24"/>
        </w:rPr>
        <w:t xml:space="preserve">, Judge of the </w:t>
      </w:r>
      <w:r w:rsidR="007F5586">
        <w:rPr>
          <w:rFonts w:ascii="Times New Roman" w:hAnsi="Times New Roman" w:cs="Times New Roman"/>
          <w:sz w:val="24"/>
          <w:szCs w:val="24"/>
        </w:rPr>
        <w:t>Superior Court (SCJ))</w:t>
      </w:r>
      <w:r w:rsidR="008A1496">
        <w:rPr>
          <w:rFonts w:ascii="Times New Roman" w:hAnsi="Times New Roman" w:cs="Times New Roman"/>
          <w:sz w:val="24"/>
          <w:szCs w:val="24"/>
        </w:rPr>
        <w:t>.</w:t>
      </w:r>
    </w:p>
    <w:p w:rsidR="00BB5622" w:rsidRDefault="00BB5622" w:rsidP="00BB56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Is it a final or interlocutory order? </w:t>
      </w:r>
    </w:p>
    <w:p w:rsidR="00BB5622" w:rsidRDefault="00F863DB" w:rsidP="00BB56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much is the final order wor</w:t>
      </w:r>
      <w:r w:rsidR="00327BF4">
        <w:rPr>
          <w:rFonts w:ascii="Times New Roman" w:hAnsi="Times New Roman" w:cs="Times New Roman"/>
          <w:sz w:val="24"/>
          <w:szCs w:val="24"/>
        </w:rPr>
        <w:t xml:space="preserve">th? </w:t>
      </w:r>
      <w:r w:rsidR="007F5586">
        <w:rPr>
          <w:rFonts w:ascii="Times New Roman" w:hAnsi="Times New Roman" w:cs="Times New Roman"/>
          <w:sz w:val="24"/>
          <w:szCs w:val="24"/>
        </w:rPr>
        <w:t>(</w:t>
      </w:r>
      <w:r w:rsidR="00327BF4">
        <w:rPr>
          <w:rFonts w:ascii="Times New Roman" w:hAnsi="Times New Roman" w:cs="Times New Roman"/>
          <w:sz w:val="24"/>
          <w:szCs w:val="24"/>
        </w:rPr>
        <w:t>Two important th</w:t>
      </w:r>
      <w:r w:rsidR="007F5586">
        <w:rPr>
          <w:rFonts w:ascii="Times New Roman" w:hAnsi="Times New Roman" w:cs="Times New Roman"/>
          <w:sz w:val="24"/>
          <w:szCs w:val="24"/>
        </w:rPr>
        <w:t>resholds are $2,500 and $50,000)</w:t>
      </w:r>
    </w:p>
    <w:p w:rsidR="00BF5302" w:rsidRDefault="00734AB4" w:rsidP="00BB56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 it an appeal from a question of fact or law, or both?</w:t>
      </w:r>
    </w:p>
    <w:p w:rsidR="0083345A" w:rsidRPr="00BB5622" w:rsidRDefault="0083345A" w:rsidP="00BB56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 it an appeal of costs only?</w:t>
      </w:r>
    </w:p>
    <w:p w:rsidR="00FE6698" w:rsidRDefault="00FE6698">
      <w:pPr>
        <w:rPr>
          <w:rFonts w:ascii="Times New Roman" w:hAnsi="Times New Roman" w:cs="Times New Roman"/>
          <w:b/>
          <w:sz w:val="24"/>
          <w:szCs w:val="24"/>
        </w:rPr>
      </w:pPr>
      <w:r>
        <w:rPr>
          <w:rFonts w:ascii="Times New Roman" w:hAnsi="Times New Roman" w:cs="Times New Roman"/>
          <w:b/>
          <w:sz w:val="24"/>
          <w:szCs w:val="24"/>
        </w:rPr>
        <w:br w:type="page"/>
      </w:r>
    </w:p>
    <w:p w:rsidR="00BE5069" w:rsidRPr="00CC44A2" w:rsidRDefault="00CC44A2" w:rsidP="00BB5622">
      <w:pPr>
        <w:rPr>
          <w:rFonts w:ascii="Times New Roman" w:hAnsi="Times New Roman" w:cs="Times New Roman"/>
          <w:b/>
          <w:sz w:val="24"/>
          <w:szCs w:val="24"/>
        </w:rPr>
      </w:pPr>
      <w:r>
        <w:rPr>
          <w:rFonts w:ascii="Times New Roman" w:hAnsi="Times New Roman" w:cs="Times New Roman"/>
          <w:b/>
          <w:sz w:val="24"/>
          <w:szCs w:val="24"/>
        </w:rPr>
        <w:lastRenderedPageBreak/>
        <w:t>GENERAL APPEAL RIGHTS</w:t>
      </w:r>
    </w:p>
    <w:p w:rsidR="00881C58" w:rsidRDefault="00881C58" w:rsidP="00BB5622">
      <w:pPr>
        <w:rPr>
          <w:rFonts w:ascii="Times New Roman" w:hAnsi="Times New Roman" w:cs="Times New Roman"/>
          <w:b/>
          <w:sz w:val="24"/>
          <w:szCs w:val="24"/>
        </w:rPr>
      </w:pPr>
    </w:p>
    <w:p w:rsidR="00A06C53" w:rsidRPr="00A06C53" w:rsidRDefault="00A06C53" w:rsidP="00BB5622">
      <w:pPr>
        <w:rPr>
          <w:rFonts w:ascii="Times New Roman" w:hAnsi="Times New Roman" w:cs="Times New Roman"/>
          <w:b/>
          <w:sz w:val="24"/>
          <w:szCs w:val="24"/>
        </w:rPr>
      </w:pPr>
      <w:r>
        <w:rPr>
          <w:rFonts w:ascii="Times New Roman" w:hAnsi="Times New Roman" w:cs="Times New Roman"/>
          <w:b/>
          <w:sz w:val="24"/>
          <w:szCs w:val="24"/>
        </w:rPr>
        <w:t>No Right of Appeal</w:t>
      </w:r>
    </w:p>
    <w:p w:rsidR="00FE6698" w:rsidRDefault="00FE6698" w:rsidP="00BB5622">
      <w:pPr>
        <w:rPr>
          <w:rFonts w:ascii="Times New Roman" w:hAnsi="Times New Roman" w:cs="Times New Roman"/>
          <w:sz w:val="24"/>
          <w:szCs w:val="24"/>
        </w:rPr>
      </w:pPr>
      <w:r>
        <w:rPr>
          <w:rFonts w:ascii="Times New Roman" w:hAnsi="Times New Roman" w:cs="Times New Roman"/>
          <w:sz w:val="24"/>
          <w:szCs w:val="24"/>
        </w:rPr>
        <w:t>In general, there is no right of appeal unless it is conferred by a statutory provision. Some decisions of judges and judicial off</w:t>
      </w:r>
      <w:r w:rsidR="008A1496">
        <w:rPr>
          <w:rFonts w:ascii="Times New Roman" w:hAnsi="Times New Roman" w:cs="Times New Roman"/>
          <w:sz w:val="24"/>
          <w:szCs w:val="24"/>
        </w:rPr>
        <w:t>icers are not subject to appeal</w:t>
      </w:r>
      <w:r>
        <w:rPr>
          <w:rFonts w:ascii="Times New Roman" w:hAnsi="Times New Roman" w:cs="Times New Roman"/>
          <w:sz w:val="24"/>
          <w:szCs w:val="24"/>
        </w:rPr>
        <w:t xml:space="preserve"> (</w:t>
      </w:r>
      <w:proofErr w:type="spellStart"/>
      <w:r>
        <w:rPr>
          <w:rFonts w:ascii="Times New Roman" w:hAnsi="Times New Roman" w:cs="Times New Roman"/>
          <w:sz w:val="24"/>
          <w:szCs w:val="24"/>
        </w:rPr>
        <w:t>Perell</w:t>
      </w:r>
      <w:proofErr w:type="spellEnd"/>
      <w:r>
        <w:rPr>
          <w:rFonts w:ascii="Times New Roman" w:hAnsi="Times New Roman" w:cs="Times New Roman"/>
          <w:sz w:val="24"/>
          <w:szCs w:val="24"/>
        </w:rPr>
        <w:t xml:space="preserve">, p. 753; </w:t>
      </w:r>
      <w:r>
        <w:rPr>
          <w:rFonts w:ascii="Times New Roman" w:hAnsi="Times New Roman" w:cs="Times New Roman"/>
          <w:i/>
          <w:sz w:val="24"/>
          <w:szCs w:val="24"/>
        </w:rPr>
        <w:t>Guardian Realty Co. v. Toronto</w:t>
      </w:r>
      <w:r>
        <w:rPr>
          <w:rFonts w:ascii="Times New Roman" w:hAnsi="Times New Roman" w:cs="Times New Roman"/>
          <w:sz w:val="24"/>
          <w:szCs w:val="24"/>
        </w:rPr>
        <w:t>; [1934] O.J. No. 234 (ONCA)). The vast ma</w:t>
      </w:r>
      <w:r w:rsidR="00866B5E">
        <w:rPr>
          <w:rFonts w:ascii="Times New Roman" w:hAnsi="Times New Roman" w:cs="Times New Roman"/>
          <w:sz w:val="24"/>
          <w:szCs w:val="24"/>
        </w:rPr>
        <w:t>jority of business contracts we enter into</w:t>
      </w:r>
      <w:r>
        <w:rPr>
          <w:rFonts w:ascii="Times New Roman" w:hAnsi="Times New Roman" w:cs="Times New Roman"/>
          <w:sz w:val="24"/>
          <w:szCs w:val="24"/>
        </w:rPr>
        <w:t xml:space="preserve"> every day are not subject to appeal</w:t>
      </w:r>
      <w:r w:rsidR="00866B5E">
        <w:rPr>
          <w:rFonts w:ascii="Times New Roman" w:hAnsi="Times New Roman" w:cs="Times New Roman"/>
          <w:sz w:val="24"/>
          <w:szCs w:val="24"/>
        </w:rPr>
        <w:t xml:space="preserve"> based</w:t>
      </w:r>
      <w:r w:rsidR="00230458">
        <w:rPr>
          <w:rFonts w:ascii="Times New Roman" w:hAnsi="Times New Roman" w:cs="Times New Roman"/>
          <w:sz w:val="24"/>
          <w:szCs w:val="24"/>
        </w:rPr>
        <w:t xml:space="preserve"> on their monetary value alone.</w:t>
      </w:r>
    </w:p>
    <w:p w:rsidR="00FE6698" w:rsidRDefault="00FE6698" w:rsidP="00FE6698">
      <w:pPr>
        <w:rPr>
          <w:rFonts w:ascii="Times New Roman" w:hAnsi="Times New Roman" w:cs="Times New Roman"/>
          <w:sz w:val="24"/>
          <w:szCs w:val="24"/>
        </w:rPr>
      </w:pPr>
      <w:r>
        <w:rPr>
          <w:rFonts w:ascii="Times New Roman" w:hAnsi="Times New Roman" w:cs="Times New Roman"/>
          <w:sz w:val="24"/>
          <w:szCs w:val="24"/>
        </w:rPr>
        <w:t xml:space="preserve">Even if there is a right to appeal, most appeals fail. According Justice John </w:t>
      </w:r>
      <w:proofErr w:type="spellStart"/>
      <w:r>
        <w:rPr>
          <w:rFonts w:ascii="Times New Roman" w:hAnsi="Times New Roman" w:cs="Times New Roman"/>
          <w:sz w:val="24"/>
          <w:szCs w:val="24"/>
        </w:rPr>
        <w:t>Morden</w:t>
      </w:r>
      <w:proofErr w:type="spellEnd"/>
      <w:r>
        <w:rPr>
          <w:rFonts w:ascii="Times New Roman" w:hAnsi="Times New Roman" w:cs="Times New Roman"/>
          <w:sz w:val="24"/>
          <w:szCs w:val="24"/>
        </w:rPr>
        <w:t>, about two thirds of appeals are unsuccessful (</w:t>
      </w:r>
      <w:proofErr w:type="spellStart"/>
      <w:r>
        <w:rPr>
          <w:rFonts w:ascii="Times New Roman" w:hAnsi="Times New Roman" w:cs="Times New Roman"/>
          <w:sz w:val="24"/>
          <w:szCs w:val="24"/>
        </w:rPr>
        <w:t>Perell</w:t>
      </w:r>
      <w:proofErr w:type="spellEnd"/>
      <w:r w:rsidR="00230458">
        <w:rPr>
          <w:rFonts w:ascii="Times New Roman" w:hAnsi="Times New Roman" w:cs="Times New Roman"/>
          <w:sz w:val="24"/>
          <w:szCs w:val="24"/>
        </w:rPr>
        <w:t>,</w:t>
      </w:r>
      <w:r>
        <w:rPr>
          <w:rFonts w:ascii="Times New Roman" w:hAnsi="Times New Roman" w:cs="Times New Roman"/>
          <w:sz w:val="24"/>
          <w:szCs w:val="24"/>
        </w:rPr>
        <w:t xml:space="preserve"> 753).</w:t>
      </w:r>
    </w:p>
    <w:p w:rsidR="009C0E2D" w:rsidRDefault="009C0E2D" w:rsidP="00FE6698">
      <w:pPr>
        <w:rPr>
          <w:rFonts w:ascii="Times New Roman" w:hAnsi="Times New Roman" w:cs="Times New Roman"/>
          <w:sz w:val="24"/>
          <w:szCs w:val="24"/>
        </w:rPr>
      </w:pPr>
      <w:r>
        <w:rPr>
          <w:rFonts w:ascii="Times New Roman" w:hAnsi="Times New Roman" w:cs="Times New Roman"/>
          <w:sz w:val="24"/>
          <w:szCs w:val="24"/>
        </w:rPr>
        <w:t>The court always has inherent jurisdiction to dismiss appeals that are vexatious in nature or where the appellant is in willful breach of the order under appeal [</w:t>
      </w:r>
      <w:r>
        <w:rPr>
          <w:rFonts w:ascii="Times New Roman" w:hAnsi="Times New Roman" w:cs="Times New Roman"/>
          <w:i/>
          <w:sz w:val="24"/>
          <w:szCs w:val="24"/>
        </w:rPr>
        <w:t xml:space="preserve">CJA </w:t>
      </w:r>
      <w:r>
        <w:rPr>
          <w:rFonts w:ascii="Times New Roman" w:hAnsi="Times New Roman" w:cs="Times New Roman"/>
          <w:sz w:val="24"/>
          <w:szCs w:val="24"/>
        </w:rPr>
        <w:t>140(5)]</w:t>
      </w:r>
      <w:r w:rsidR="008A1496">
        <w:rPr>
          <w:rFonts w:ascii="Times New Roman" w:hAnsi="Times New Roman" w:cs="Times New Roman"/>
          <w:sz w:val="24"/>
          <w:szCs w:val="24"/>
        </w:rPr>
        <w:t>.</w:t>
      </w:r>
    </w:p>
    <w:p w:rsidR="00881C58" w:rsidRPr="009C0E2D" w:rsidRDefault="00881C58" w:rsidP="00FE6698">
      <w:pPr>
        <w:rPr>
          <w:rFonts w:ascii="Times New Roman" w:hAnsi="Times New Roman" w:cs="Times New Roman"/>
          <w:sz w:val="24"/>
          <w:szCs w:val="24"/>
        </w:rPr>
      </w:pPr>
    </w:p>
    <w:p w:rsidR="00CC44A2" w:rsidRPr="00CC44A2" w:rsidRDefault="00CC44A2" w:rsidP="00BB5622">
      <w:pPr>
        <w:rPr>
          <w:rFonts w:ascii="Times New Roman" w:hAnsi="Times New Roman" w:cs="Times New Roman"/>
          <w:b/>
          <w:sz w:val="24"/>
          <w:szCs w:val="24"/>
        </w:rPr>
      </w:pPr>
      <w:r>
        <w:rPr>
          <w:rFonts w:ascii="Times New Roman" w:hAnsi="Times New Roman" w:cs="Times New Roman"/>
          <w:b/>
          <w:sz w:val="24"/>
          <w:szCs w:val="24"/>
        </w:rPr>
        <w:t>Small Claims Court</w:t>
      </w:r>
    </w:p>
    <w:p w:rsidR="0099126A" w:rsidRDefault="0099126A" w:rsidP="00BB5622">
      <w:pPr>
        <w:rPr>
          <w:rFonts w:ascii="Times New Roman" w:hAnsi="Times New Roman" w:cs="Times New Roman"/>
          <w:sz w:val="24"/>
          <w:szCs w:val="24"/>
        </w:rPr>
      </w:pPr>
      <w:r>
        <w:rPr>
          <w:rFonts w:ascii="Times New Roman" w:hAnsi="Times New Roman" w:cs="Times New Roman"/>
          <w:sz w:val="24"/>
          <w:szCs w:val="24"/>
        </w:rPr>
        <w:t xml:space="preserve">An appeal from a final order of the Small Claims Court for an amount of more than the “prescribed amount” (currently $2,500) goes to </w:t>
      </w:r>
      <w:r w:rsidR="00CC44A2">
        <w:rPr>
          <w:rFonts w:ascii="Times New Roman" w:hAnsi="Times New Roman" w:cs="Times New Roman"/>
          <w:sz w:val="24"/>
          <w:szCs w:val="24"/>
        </w:rPr>
        <w:t xml:space="preserve">a single judge of </w:t>
      </w:r>
      <w:r w:rsidR="008A1496">
        <w:rPr>
          <w:rFonts w:ascii="Times New Roman" w:hAnsi="Times New Roman" w:cs="Times New Roman"/>
          <w:sz w:val="24"/>
          <w:szCs w:val="24"/>
        </w:rPr>
        <w:t>the Divisional Court</w:t>
      </w:r>
      <w:r>
        <w:rPr>
          <w:rFonts w:ascii="Times New Roman" w:hAnsi="Times New Roman" w:cs="Times New Roman"/>
          <w:sz w:val="24"/>
          <w:szCs w:val="24"/>
        </w:rPr>
        <w:t xml:space="preserve"> [</w:t>
      </w:r>
      <w:r w:rsidR="00844F5F">
        <w:rPr>
          <w:rFonts w:ascii="Times New Roman" w:hAnsi="Times New Roman" w:cs="Times New Roman"/>
          <w:i/>
          <w:sz w:val="24"/>
          <w:szCs w:val="24"/>
        </w:rPr>
        <w:t>CJA</w:t>
      </w:r>
      <w:r w:rsidR="00844F5F">
        <w:rPr>
          <w:rFonts w:ascii="Times New Roman" w:hAnsi="Times New Roman" w:cs="Times New Roman"/>
          <w:sz w:val="24"/>
          <w:szCs w:val="24"/>
        </w:rPr>
        <w:t>31</w:t>
      </w:r>
      <w:r w:rsidR="004032AF">
        <w:rPr>
          <w:rFonts w:ascii="Times New Roman" w:hAnsi="Times New Roman" w:cs="Times New Roman"/>
          <w:sz w:val="24"/>
          <w:szCs w:val="24"/>
        </w:rPr>
        <w:t>, and</w:t>
      </w:r>
      <w:r w:rsidR="00844F5F">
        <w:rPr>
          <w:rFonts w:ascii="Times New Roman" w:hAnsi="Times New Roman" w:cs="Times New Roman"/>
          <w:sz w:val="24"/>
          <w:szCs w:val="24"/>
        </w:rPr>
        <w:t xml:space="preserve"> </w:t>
      </w:r>
      <w:r>
        <w:rPr>
          <w:rFonts w:ascii="Times New Roman" w:hAnsi="Times New Roman" w:cs="Times New Roman"/>
          <w:i/>
          <w:sz w:val="24"/>
          <w:szCs w:val="24"/>
        </w:rPr>
        <w:t>O. Reg. 244/10</w:t>
      </w:r>
      <w:r>
        <w:rPr>
          <w:rFonts w:ascii="Times New Roman" w:hAnsi="Times New Roman" w:cs="Times New Roman"/>
          <w:sz w:val="24"/>
          <w:szCs w:val="24"/>
        </w:rPr>
        <w:t>]</w:t>
      </w:r>
      <w:r w:rsidR="00CC44A2">
        <w:rPr>
          <w:rFonts w:ascii="Times New Roman" w:hAnsi="Times New Roman" w:cs="Times New Roman"/>
          <w:sz w:val="24"/>
          <w:szCs w:val="24"/>
        </w:rPr>
        <w:t xml:space="preserve"> (i.e. a single judge of the SCJ sitting in the Divisional Court]</w:t>
      </w:r>
      <w:r w:rsidR="00230458">
        <w:rPr>
          <w:rFonts w:ascii="Times New Roman" w:hAnsi="Times New Roman" w:cs="Times New Roman"/>
          <w:sz w:val="24"/>
          <w:szCs w:val="24"/>
        </w:rPr>
        <w:t>.</w:t>
      </w:r>
    </w:p>
    <w:p w:rsidR="00CC44A2" w:rsidRPr="000E3C4B" w:rsidRDefault="00CC44A2" w:rsidP="00BB5622">
      <w:pPr>
        <w:rPr>
          <w:rFonts w:ascii="Times New Roman" w:hAnsi="Times New Roman" w:cs="Times New Roman"/>
          <w:sz w:val="24"/>
          <w:szCs w:val="24"/>
        </w:rPr>
      </w:pPr>
      <w:r>
        <w:rPr>
          <w:rFonts w:ascii="Times New Roman" w:hAnsi="Times New Roman" w:cs="Times New Roman"/>
          <w:sz w:val="24"/>
          <w:szCs w:val="24"/>
        </w:rPr>
        <w:t>A ‘motion for a new trial’ can be brought to a judge of the Small Claims Court</w:t>
      </w:r>
      <w:r w:rsidR="000E3C4B">
        <w:rPr>
          <w:rFonts w:ascii="Times New Roman" w:hAnsi="Times New Roman" w:cs="Times New Roman"/>
          <w:sz w:val="24"/>
          <w:szCs w:val="24"/>
        </w:rPr>
        <w:t>, after a final order is made. [</w:t>
      </w:r>
      <w:r w:rsidR="000E3C4B">
        <w:rPr>
          <w:rFonts w:ascii="Times New Roman" w:hAnsi="Times New Roman" w:cs="Times New Roman"/>
          <w:i/>
          <w:sz w:val="24"/>
          <w:szCs w:val="24"/>
        </w:rPr>
        <w:t xml:space="preserve">Rule </w:t>
      </w:r>
      <w:r w:rsidR="000E3C4B">
        <w:rPr>
          <w:rFonts w:ascii="Times New Roman" w:hAnsi="Times New Roman" w:cs="Times New Roman"/>
          <w:sz w:val="24"/>
          <w:szCs w:val="24"/>
        </w:rPr>
        <w:t>17.04] Either to correct an arithmetic error [</w:t>
      </w:r>
      <w:r w:rsidR="000E3C4B">
        <w:rPr>
          <w:rFonts w:ascii="Times New Roman" w:hAnsi="Times New Roman" w:cs="Times New Roman"/>
          <w:i/>
          <w:sz w:val="24"/>
          <w:szCs w:val="24"/>
        </w:rPr>
        <w:t xml:space="preserve">Rules </w:t>
      </w:r>
      <w:r w:rsidR="000E3C4B">
        <w:rPr>
          <w:rFonts w:ascii="Times New Roman" w:hAnsi="Times New Roman" w:cs="Times New Roman"/>
          <w:sz w:val="24"/>
          <w:szCs w:val="24"/>
        </w:rPr>
        <w:t>17.04(5)1] or to adduce new evidence that was not reasonably available at the time of trial [</w:t>
      </w:r>
      <w:r w:rsidR="000E3C4B">
        <w:rPr>
          <w:rFonts w:ascii="Times New Roman" w:hAnsi="Times New Roman" w:cs="Times New Roman"/>
          <w:i/>
          <w:sz w:val="24"/>
          <w:szCs w:val="24"/>
        </w:rPr>
        <w:t xml:space="preserve">Rule </w:t>
      </w:r>
      <w:r w:rsidR="000E3C4B">
        <w:rPr>
          <w:rFonts w:ascii="Times New Roman" w:hAnsi="Times New Roman" w:cs="Times New Roman"/>
          <w:sz w:val="24"/>
          <w:szCs w:val="24"/>
        </w:rPr>
        <w:t>17.04(5)2]</w:t>
      </w:r>
      <w:r w:rsidR="00230458">
        <w:rPr>
          <w:rFonts w:ascii="Times New Roman" w:hAnsi="Times New Roman" w:cs="Times New Roman"/>
          <w:sz w:val="24"/>
          <w:szCs w:val="24"/>
        </w:rPr>
        <w:t xml:space="preserve">. </w:t>
      </w:r>
    </w:p>
    <w:p w:rsidR="00CC44A2" w:rsidRDefault="00CC44A2" w:rsidP="00BB5622">
      <w:pPr>
        <w:rPr>
          <w:rFonts w:ascii="Times New Roman" w:hAnsi="Times New Roman" w:cs="Times New Roman"/>
          <w:sz w:val="24"/>
          <w:szCs w:val="24"/>
        </w:rPr>
      </w:pPr>
      <w:r>
        <w:rPr>
          <w:rFonts w:ascii="Times New Roman" w:hAnsi="Times New Roman" w:cs="Times New Roman"/>
          <w:sz w:val="24"/>
          <w:szCs w:val="24"/>
        </w:rPr>
        <w:t>There is no appeal from a Small Claims judgment of less than $2,500</w:t>
      </w:r>
      <w:r w:rsidR="000E3C4B">
        <w:rPr>
          <w:rFonts w:ascii="Times New Roman" w:hAnsi="Times New Roman" w:cs="Times New Roman"/>
          <w:sz w:val="24"/>
          <w:szCs w:val="24"/>
        </w:rPr>
        <w:t>, excluding costs</w:t>
      </w:r>
      <w:r w:rsidR="00844F5F">
        <w:rPr>
          <w:rFonts w:ascii="Times New Roman" w:hAnsi="Times New Roman" w:cs="Times New Roman"/>
          <w:sz w:val="24"/>
          <w:szCs w:val="24"/>
        </w:rPr>
        <w:t>,</w:t>
      </w:r>
      <w:r>
        <w:rPr>
          <w:rFonts w:ascii="Times New Roman" w:hAnsi="Times New Roman" w:cs="Times New Roman"/>
          <w:sz w:val="24"/>
          <w:szCs w:val="24"/>
        </w:rPr>
        <w:t xml:space="preserve"> </w:t>
      </w:r>
      <w:r w:rsidR="00844F5F">
        <w:rPr>
          <w:rFonts w:ascii="Times New Roman" w:hAnsi="Times New Roman" w:cs="Times New Roman"/>
          <w:sz w:val="24"/>
          <w:szCs w:val="24"/>
        </w:rPr>
        <w:t xml:space="preserve">or an interlocutory order </w:t>
      </w:r>
      <w:r>
        <w:rPr>
          <w:rFonts w:ascii="Times New Roman" w:hAnsi="Times New Roman" w:cs="Times New Roman"/>
          <w:sz w:val="24"/>
          <w:szCs w:val="24"/>
        </w:rPr>
        <w:t xml:space="preserve">[O.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244/10</w:t>
      </w:r>
      <w:r w:rsidR="000E3C4B">
        <w:rPr>
          <w:rFonts w:ascii="Times New Roman" w:hAnsi="Times New Roman" w:cs="Times New Roman"/>
          <w:sz w:val="24"/>
          <w:szCs w:val="24"/>
        </w:rPr>
        <w:t xml:space="preserve"> and O. </w:t>
      </w:r>
      <w:proofErr w:type="spellStart"/>
      <w:r w:rsidR="000E3C4B">
        <w:rPr>
          <w:rFonts w:ascii="Times New Roman" w:hAnsi="Times New Roman" w:cs="Times New Roman"/>
          <w:sz w:val="24"/>
          <w:szCs w:val="24"/>
        </w:rPr>
        <w:t>Reg</w:t>
      </w:r>
      <w:proofErr w:type="spellEnd"/>
      <w:r w:rsidR="000E3C4B">
        <w:rPr>
          <w:rFonts w:ascii="Times New Roman" w:hAnsi="Times New Roman" w:cs="Times New Roman"/>
          <w:sz w:val="24"/>
          <w:szCs w:val="24"/>
        </w:rPr>
        <w:t xml:space="preserve"> 317/11 s. 31</w:t>
      </w:r>
      <w:r>
        <w:rPr>
          <w:rFonts w:ascii="Times New Roman" w:hAnsi="Times New Roman" w:cs="Times New Roman"/>
          <w:sz w:val="24"/>
          <w:szCs w:val="24"/>
        </w:rPr>
        <w:t>]</w:t>
      </w:r>
      <w:r w:rsidR="00AE6B54">
        <w:rPr>
          <w:rFonts w:ascii="Times New Roman" w:hAnsi="Times New Roman" w:cs="Times New Roman"/>
          <w:sz w:val="24"/>
          <w:szCs w:val="24"/>
        </w:rPr>
        <w:t xml:space="preserve"> (except to the Supreme Court)</w:t>
      </w:r>
      <w:r w:rsidR="009B22B7">
        <w:rPr>
          <w:rFonts w:ascii="Times New Roman" w:hAnsi="Times New Roman" w:cs="Times New Roman"/>
          <w:sz w:val="24"/>
          <w:szCs w:val="24"/>
        </w:rPr>
        <w:t>. However, an appeal is</w:t>
      </w:r>
      <w:r w:rsidR="000E3C4B">
        <w:rPr>
          <w:rFonts w:ascii="Times New Roman" w:hAnsi="Times New Roman" w:cs="Times New Roman"/>
          <w:sz w:val="24"/>
          <w:szCs w:val="24"/>
        </w:rPr>
        <w:t xml:space="preserve"> possible if the value of the property</w:t>
      </w:r>
      <w:r w:rsidR="00844F5F">
        <w:rPr>
          <w:rFonts w:ascii="Times New Roman" w:hAnsi="Times New Roman" w:cs="Times New Roman"/>
          <w:sz w:val="24"/>
          <w:szCs w:val="24"/>
        </w:rPr>
        <w:t xml:space="preserve"> is more than $2,500.</w:t>
      </w:r>
    </w:p>
    <w:p w:rsidR="00CC083F" w:rsidRDefault="00CC083F" w:rsidP="00BB5622">
      <w:pPr>
        <w:rPr>
          <w:rFonts w:ascii="Times New Roman" w:hAnsi="Times New Roman" w:cs="Times New Roman"/>
          <w:sz w:val="24"/>
          <w:szCs w:val="24"/>
        </w:rPr>
      </w:pPr>
      <w:r>
        <w:rPr>
          <w:rFonts w:ascii="Times New Roman" w:hAnsi="Times New Roman" w:cs="Times New Roman"/>
          <w:sz w:val="24"/>
          <w:szCs w:val="24"/>
        </w:rPr>
        <w:t xml:space="preserve">If you think about it, the vast majority of business </w:t>
      </w:r>
      <w:r w:rsidR="00230458">
        <w:rPr>
          <w:rFonts w:ascii="Times New Roman" w:hAnsi="Times New Roman" w:cs="Times New Roman"/>
          <w:sz w:val="24"/>
          <w:szCs w:val="24"/>
        </w:rPr>
        <w:t>contracts you entered</w:t>
      </w:r>
      <w:r>
        <w:rPr>
          <w:rFonts w:ascii="Times New Roman" w:hAnsi="Times New Roman" w:cs="Times New Roman"/>
          <w:sz w:val="24"/>
          <w:szCs w:val="24"/>
        </w:rPr>
        <w:t xml:space="preserve"> this week are transactions that you couldn’t appeal from, if you decided to sue. </w:t>
      </w:r>
      <w:r w:rsidR="001B319D">
        <w:rPr>
          <w:rFonts w:ascii="Times New Roman" w:hAnsi="Times New Roman" w:cs="Times New Roman"/>
          <w:sz w:val="24"/>
          <w:szCs w:val="24"/>
        </w:rPr>
        <w:t xml:space="preserve">Probably 95% of all business transactions we do are matters that would go before the small claims court without a right to appeal </w:t>
      </w:r>
      <w:r w:rsidR="00230458">
        <w:rPr>
          <w:rFonts w:ascii="Times New Roman" w:hAnsi="Times New Roman" w:cs="Times New Roman"/>
          <w:sz w:val="24"/>
          <w:szCs w:val="24"/>
        </w:rPr>
        <w:t>(</w:t>
      </w:r>
      <w:r w:rsidR="008A1496">
        <w:rPr>
          <w:rFonts w:ascii="Times New Roman" w:hAnsi="Times New Roman" w:cs="Times New Roman"/>
          <w:sz w:val="24"/>
          <w:szCs w:val="24"/>
        </w:rPr>
        <w:t>s</w:t>
      </w:r>
      <w:r w:rsidR="00230458">
        <w:rPr>
          <w:rFonts w:ascii="Times New Roman" w:hAnsi="Times New Roman" w:cs="Times New Roman"/>
          <w:sz w:val="24"/>
          <w:szCs w:val="24"/>
        </w:rPr>
        <w:t xml:space="preserve">uch as purchasing your </w:t>
      </w:r>
      <w:proofErr w:type="spellStart"/>
      <w:r w:rsidR="00230458">
        <w:rPr>
          <w:rFonts w:ascii="Times New Roman" w:hAnsi="Times New Roman" w:cs="Times New Roman"/>
          <w:sz w:val="24"/>
          <w:szCs w:val="24"/>
        </w:rPr>
        <w:t>McCafe</w:t>
      </w:r>
      <w:proofErr w:type="spellEnd"/>
      <w:r w:rsidR="00230458">
        <w:rPr>
          <w:rFonts w:ascii="Times New Roman" w:hAnsi="Times New Roman" w:cs="Times New Roman"/>
          <w:sz w:val="24"/>
          <w:szCs w:val="24"/>
        </w:rPr>
        <w:t xml:space="preserve"> this morning or your Costco TV).</w:t>
      </w:r>
    </w:p>
    <w:p w:rsidR="00881C58" w:rsidRDefault="00881C58" w:rsidP="00BB5622">
      <w:pPr>
        <w:rPr>
          <w:rFonts w:ascii="Times New Roman" w:hAnsi="Times New Roman" w:cs="Times New Roman"/>
          <w:sz w:val="24"/>
          <w:szCs w:val="24"/>
        </w:rPr>
      </w:pPr>
    </w:p>
    <w:p w:rsidR="00CC44A2" w:rsidRPr="00881C58" w:rsidRDefault="00881C58" w:rsidP="00CC44A2">
      <w:pPr>
        <w:rPr>
          <w:rFonts w:ascii="Times New Roman" w:hAnsi="Times New Roman" w:cs="Times New Roman"/>
          <w:b/>
          <w:sz w:val="24"/>
          <w:szCs w:val="24"/>
        </w:rPr>
      </w:pPr>
      <w:r w:rsidRPr="00881C58">
        <w:rPr>
          <w:rFonts w:ascii="Times New Roman" w:hAnsi="Times New Roman" w:cs="Times New Roman"/>
          <w:b/>
          <w:sz w:val="24"/>
          <w:szCs w:val="24"/>
        </w:rPr>
        <w:t>Ontario Court of Justice</w:t>
      </w:r>
    </w:p>
    <w:p w:rsidR="00CC44A2" w:rsidRDefault="00CC44A2" w:rsidP="00CC44A2">
      <w:pPr>
        <w:rPr>
          <w:rFonts w:ascii="Times New Roman" w:hAnsi="Times New Roman" w:cs="Times New Roman"/>
          <w:sz w:val="24"/>
          <w:szCs w:val="24"/>
        </w:rPr>
      </w:pPr>
      <w:r>
        <w:rPr>
          <w:rFonts w:ascii="Times New Roman" w:hAnsi="Times New Roman" w:cs="Times New Roman"/>
          <w:sz w:val="24"/>
          <w:szCs w:val="24"/>
        </w:rPr>
        <w:t>An appeal from a judge of the OCJ lies to the SCJ</w:t>
      </w:r>
      <w:r w:rsidR="00F734DD">
        <w:rPr>
          <w:rFonts w:ascii="Times New Roman" w:hAnsi="Times New Roman" w:cs="Times New Roman"/>
          <w:sz w:val="24"/>
          <w:szCs w:val="24"/>
        </w:rPr>
        <w:t>, unless otherwise stipulated</w:t>
      </w:r>
      <w:r>
        <w:rPr>
          <w:rFonts w:ascii="Times New Roman" w:hAnsi="Times New Roman" w:cs="Times New Roman"/>
          <w:sz w:val="24"/>
          <w:szCs w:val="24"/>
        </w:rPr>
        <w:t xml:space="preserve"> [</w:t>
      </w:r>
      <w:r>
        <w:rPr>
          <w:rFonts w:ascii="Times New Roman" w:hAnsi="Times New Roman" w:cs="Times New Roman"/>
          <w:i/>
          <w:sz w:val="24"/>
          <w:szCs w:val="24"/>
        </w:rPr>
        <w:t>CJA</w:t>
      </w:r>
      <w:r w:rsidR="008A1496">
        <w:rPr>
          <w:rFonts w:ascii="Times New Roman" w:hAnsi="Times New Roman" w:cs="Times New Roman"/>
          <w:sz w:val="24"/>
          <w:szCs w:val="24"/>
        </w:rPr>
        <w:t xml:space="preserve"> 40].</w:t>
      </w:r>
    </w:p>
    <w:p w:rsidR="00CC44A2" w:rsidRPr="002720EA" w:rsidRDefault="00CC44A2" w:rsidP="00CC44A2">
      <w:pPr>
        <w:rPr>
          <w:rFonts w:ascii="Times New Roman" w:hAnsi="Times New Roman" w:cs="Times New Roman"/>
          <w:sz w:val="24"/>
          <w:szCs w:val="24"/>
        </w:rPr>
      </w:pPr>
      <w:r>
        <w:rPr>
          <w:rFonts w:ascii="Times New Roman" w:hAnsi="Times New Roman" w:cs="Times New Roman"/>
          <w:sz w:val="24"/>
          <w:szCs w:val="24"/>
        </w:rPr>
        <w:t xml:space="preserve">The OCJ has jurisdiction for many criminal law matters as well as many family law matters. 1996 Amendments to the </w:t>
      </w:r>
      <w:r>
        <w:rPr>
          <w:rFonts w:ascii="Times New Roman" w:hAnsi="Times New Roman" w:cs="Times New Roman"/>
          <w:i/>
          <w:sz w:val="24"/>
          <w:szCs w:val="24"/>
        </w:rPr>
        <w:t>Courts of Justice Act</w:t>
      </w:r>
      <w:r>
        <w:rPr>
          <w:rFonts w:ascii="Times New Roman" w:hAnsi="Times New Roman" w:cs="Times New Roman"/>
          <w:sz w:val="24"/>
          <w:szCs w:val="24"/>
        </w:rPr>
        <w:t xml:space="preserve"> indicate that appeals for certain Family Court decisions under section 21.8 and 21.12 go to </w:t>
      </w:r>
      <w:r w:rsidR="008A1496">
        <w:rPr>
          <w:rFonts w:ascii="Times New Roman" w:hAnsi="Times New Roman" w:cs="Times New Roman"/>
          <w:sz w:val="24"/>
          <w:szCs w:val="24"/>
        </w:rPr>
        <w:t>the Divisional Court of the SCJ</w:t>
      </w:r>
      <w:r>
        <w:rPr>
          <w:rFonts w:ascii="Times New Roman" w:hAnsi="Times New Roman" w:cs="Times New Roman"/>
          <w:sz w:val="24"/>
          <w:szCs w:val="24"/>
        </w:rPr>
        <w:t xml:space="preserve"> </w:t>
      </w:r>
      <w:r w:rsidR="002720EA">
        <w:rPr>
          <w:rFonts w:ascii="Times New Roman" w:hAnsi="Times New Roman" w:cs="Times New Roman"/>
          <w:sz w:val="24"/>
          <w:szCs w:val="24"/>
        </w:rPr>
        <w:t xml:space="preserve">[See the section on special appeal routes </w:t>
      </w:r>
      <w:r w:rsidR="002720EA">
        <w:rPr>
          <w:rFonts w:ascii="Times New Roman" w:hAnsi="Times New Roman" w:cs="Times New Roman"/>
          <w:i/>
          <w:sz w:val="24"/>
          <w:szCs w:val="24"/>
        </w:rPr>
        <w:t>infra</w:t>
      </w:r>
      <w:r w:rsidR="002720EA">
        <w:rPr>
          <w:rFonts w:ascii="Times New Roman" w:hAnsi="Times New Roman" w:cs="Times New Roman"/>
          <w:sz w:val="24"/>
          <w:szCs w:val="24"/>
        </w:rPr>
        <w:t>]</w:t>
      </w:r>
      <w:r w:rsidR="008A1496">
        <w:rPr>
          <w:rFonts w:ascii="Times New Roman" w:hAnsi="Times New Roman" w:cs="Times New Roman"/>
          <w:sz w:val="24"/>
          <w:szCs w:val="24"/>
        </w:rPr>
        <w:t>.</w:t>
      </w:r>
    </w:p>
    <w:p w:rsidR="002720EA" w:rsidRDefault="002720EA" w:rsidP="00BB5622">
      <w:pPr>
        <w:rPr>
          <w:rFonts w:ascii="Times New Roman" w:hAnsi="Times New Roman" w:cs="Times New Roman"/>
          <w:b/>
          <w:sz w:val="24"/>
          <w:szCs w:val="24"/>
        </w:rPr>
      </w:pPr>
    </w:p>
    <w:p w:rsidR="009C5FDD" w:rsidRPr="009C5FDD" w:rsidRDefault="00BA21FD" w:rsidP="00BB5622">
      <w:pPr>
        <w:rPr>
          <w:rFonts w:ascii="Times New Roman" w:hAnsi="Times New Roman" w:cs="Times New Roman"/>
          <w:b/>
          <w:sz w:val="24"/>
          <w:szCs w:val="24"/>
        </w:rPr>
      </w:pPr>
      <w:r>
        <w:rPr>
          <w:rFonts w:ascii="Times New Roman" w:hAnsi="Times New Roman" w:cs="Times New Roman"/>
          <w:b/>
          <w:sz w:val="24"/>
          <w:szCs w:val="24"/>
        </w:rPr>
        <w:lastRenderedPageBreak/>
        <w:t xml:space="preserve">Costs </w:t>
      </w:r>
      <w:r w:rsidR="009C5FDD">
        <w:rPr>
          <w:rFonts w:ascii="Times New Roman" w:hAnsi="Times New Roman" w:cs="Times New Roman"/>
          <w:b/>
          <w:sz w:val="24"/>
          <w:szCs w:val="24"/>
        </w:rPr>
        <w:t>Assessment Officer</w:t>
      </w:r>
    </w:p>
    <w:p w:rsidR="0099126A" w:rsidRDefault="00230458" w:rsidP="00BB5622">
      <w:pPr>
        <w:rPr>
          <w:rFonts w:ascii="Times New Roman" w:hAnsi="Times New Roman" w:cs="Times New Roman"/>
          <w:sz w:val="24"/>
          <w:szCs w:val="24"/>
        </w:rPr>
      </w:pPr>
      <w:r>
        <w:rPr>
          <w:rFonts w:ascii="Times New Roman" w:hAnsi="Times New Roman" w:cs="Times New Roman"/>
          <w:sz w:val="24"/>
          <w:szCs w:val="24"/>
        </w:rPr>
        <w:t>An a</w:t>
      </w:r>
      <w:r w:rsidR="0099126A">
        <w:rPr>
          <w:rFonts w:ascii="Times New Roman" w:hAnsi="Times New Roman" w:cs="Times New Roman"/>
          <w:sz w:val="24"/>
          <w:szCs w:val="24"/>
        </w:rPr>
        <w:t xml:space="preserve">ppeal from an assessment officer lies to the SCJ </w:t>
      </w:r>
      <w:r>
        <w:rPr>
          <w:rFonts w:ascii="Times New Roman" w:hAnsi="Times New Roman" w:cs="Times New Roman"/>
          <w:sz w:val="24"/>
          <w:szCs w:val="24"/>
        </w:rPr>
        <w:t>or one</w:t>
      </w:r>
      <w:r w:rsidR="00BA21FD">
        <w:rPr>
          <w:rFonts w:ascii="Times New Roman" w:hAnsi="Times New Roman" w:cs="Times New Roman"/>
          <w:sz w:val="24"/>
          <w:szCs w:val="24"/>
        </w:rPr>
        <w:t xml:space="preserve"> judge of the </w:t>
      </w:r>
      <w:r>
        <w:rPr>
          <w:rFonts w:ascii="Times New Roman" w:hAnsi="Times New Roman" w:cs="Times New Roman"/>
          <w:sz w:val="24"/>
          <w:szCs w:val="24"/>
        </w:rPr>
        <w:t>ONCA</w:t>
      </w:r>
      <w:r w:rsidR="00BA21FD">
        <w:rPr>
          <w:rFonts w:ascii="Times New Roman" w:hAnsi="Times New Roman" w:cs="Times New Roman"/>
          <w:sz w:val="24"/>
          <w:szCs w:val="24"/>
        </w:rPr>
        <w:t xml:space="preserve"> [</w:t>
      </w:r>
      <w:proofErr w:type="spellStart"/>
      <w:r w:rsidR="00BA21FD">
        <w:rPr>
          <w:rFonts w:ascii="Times New Roman" w:hAnsi="Times New Roman" w:cs="Times New Roman"/>
          <w:sz w:val="24"/>
          <w:szCs w:val="24"/>
        </w:rPr>
        <w:t>Perell</w:t>
      </w:r>
      <w:proofErr w:type="spellEnd"/>
      <w:r w:rsidR="00BA21FD">
        <w:rPr>
          <w:rFonts w:ascii="Times New Roman" w:hAnsi="Times New Roman" w:cs="Times New Roman"/>
          <w:sz w:val="24"/>
          <w:szCs w:val="24"/>
        </w:rPr>
        <w:t>, 754]:</w:t>
      </w:r>
    </w:p>
    <w:p w:rsidR="0099126A" w:rsidRDefault="0099126A" w:rsidP="00991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 appeal goes to the SCJ from a certificate of assessment of costs in a proceeding of the SCJ on an issue in respect of which an objection was served [</w:t>
      </w:r>
      <w:r>
        <w:rPr>
          <w:rFonts w:ascii="Times New Roman" w:hAnsi="Times New Roman" w:cs="Times New Roman"/>
          <w:i/>
          <w:sz w:val="24"/>
          <w:szCs w:val="24"/>
        </w:rPr>
        <w:t>CJA</w:t>
      </w:r>
      <w:r>
        <w:rPr>
          <w:rFonts w:ascii="Times New Roman" w:hAnsi="Times New Roman" w:cs="Times New Roman"/>
          <w:sz w:val="24"/>
          <w:szCs w:val="24"/>
        </w:rPr>
        <w:t xml:space="preserve"> 17(b)]</w:t>
      </w:r>
      <w:r w:rsidR="008A1496">
        <w:rPr>
          <w:rFonts w:ascii="Times New Roman" w:hAnsi="Times New Roman" w:cs="Times New Roman"/>
          <w:sz w:val="24"/>
          <w:szCs w:val="24"/>
        </w:rPr>
        <w:t>.</w:t>
      </w:r>
    </w:p>
    <w:p w:rsidR="0099126A" w:rsidRDefault="0099126A" w:rsidP="00991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 appeal goes to the SCJ from a certificate of assessment of costs in the COA in respect of which an objection was served under the rules of court to the Court of Appeal to be heard by one judge [</w:t>
      </w:r>
      <w:r>
        <w:rPr>
          <w:rFonts w:ascii="Times New Roman" w:hAnsi="Times New Roman" w:cs="Times New Roman"/>
          <w:i/>
          <w:sz w:val="24"/>
          <w:szCs w:val="24"/>
        </w:rPr>
        <w:t>CJA</w:t>
      </w:r>
      <w:r>
        <w:rPr>
          <w:rFonts w:ascii="Times New Roman" w:hAnsi="Times New Roman" w:cs="Times New Roman"/>
          <w:sz w:val="24"/>
          <w:szCs w:val="24"/>
        </w:rPr>
        <w:t xml:space="preserve"> </w:t>
      </w:r>
      <w:r w:rsidR="00FC57D0">
        <w:rPr>
          <w:rFonts w:ascii="Times New Roman" w:hAnsi="Times New Roman" w:cs="Times New Roman"/>
          <w:sz w:val="24"/>
          <w:szCs w:val="24"/>
        </w:rPr>
        <w:t>6(1)(c) and 7(2)]</w:t>
      </w:r>
      <w:r w:rsidR="008A1496">
        <w:rPr>
          <w:rFonts w:ascii="Times New Roman" w:hAnsi="Times New Roman" w:cs="Times New Roman"/>
          <w:sz w:val="24"/>
          <w:szCs w:val="24"/>
        </w:rPr>
        <w:t>.</w:t>
      </w:r>
    </w:p>
    <w:p w:rsidR="00FC57D0" w:rsidRDefault="00FC57D0" w:rsidP="00991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 appeal goes to the SCJ from a certificate of assessment of costs for a proceeding in a tribunal in an objection was served [</w:t>
      </w:r>
      <w:r>
        <w:rPr>
          <w:rFonts w:ascii="Times New Roman" w:hAnsi="Times New Roman" w:cs="Times New Roman"/>
          <w:i/>
          <w:sz w:val="24"/>
          <w:szCs w:val="24"/>
        </w:rPr>
        <w:t xml:space="preserve">CJA </w:t>
      </w:r>
      <w:r>
        <w:rPr>
          <w:rFonts w:ascii="Times New Roman" w:hAnsi="Times New Roman" w:cs="Times New Roman"/>
          <w:sz w:val="24"/>
          <w:szCs w:val="24"/>
        </w:rPr>
        <w:t>90(4)(b)]</w:t>
      </w:r>
      <w:r w:rsidR="008A1496">
        <w:rPr>
          <w:rFonts w:ascii="Times New Roman" w:hAnsi="Times New Roman" w:cs="Times New Roman"/>
          <w:sz w:val="24"/>
          <w:szCs w:val="24"/>
        </w:rPr>
        <w:t>.</w:t>
      </w:r>
    </w:p>
    <w:p w:rsidR="002C74CB" w:rsidRDefault="002C74CB" w:rsidP="00991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An appeal goes to </w:t>
      </w:r>
      <w:r w:rsidR="0099663B">
        <w:rPr>
          <w:rFonts w:ascii="Times New Roman" w:hAnsi="Times New Roman" w:cs="Times New Roman"/>
          <w:sz w:val="24"/>
          <w:szCs w:val="24"/>
        </w:rPr>
        <w:t>a single judge of the</w:t>
      </w:r>
      <w:r>
        <w:rPr>
          <w:rFonts w:ascii="Times New Roman" w:hAnsi="Times New Roman" w:cs="Times New Roman"/>
          <w:sz w:val="24"/>
          <w:szCs w:val="24"/>
        </w:rPr>
        <w:t xml:space="preserve"> </w:t>
      </w:r>
      <w:r w:rsidR="00230458">
        <w:rPr>
          <w:rFonts w:ascii="Times New Roman" w:hAnsi="Times New Roman" w:cs="Times New Roman"/>
          <w:sz w:val="24"/>
          <w:szCs w:val="24"/>
        </w:rPr>
        <w:t>ONCA</w:t>
      </w:r>
      <w:r>
        <w:rPr>
          <w:rFonts w:ascii="Times New Roman" w:hAnsi="Times New Roman" w:cs="Times New Roman"/>
          <w:sz w:val="24"/>
          <w:szCs w:val="24"/>
        </w:rPr>
        <w:t xml:space="preserve"> from a certificate of assessment of costs for a proceeding in the </w:t>
      </w:r>
      <w:r w:rsidR="00230458">
        <w:rPr>
          <w:rFonts w:ascii="Times New Roman" w:hAnsi="Times New Roman" w:cs="Times New Roman"/>
          <w:sz w:val="24"/>
          <w:szCs w:val="24"/>
        </w:rPr>
        <w:t>ONCA</w:t>
      </w:r>
      <w:r>
        <w:rPr>
          <w:rFonts w:ascii="Times New Roman" w:hAnsi="Times New Roman" w:cs="Times New Roman"/>
          <w:sz w:val="24"/>
          <w:szCs w:val="24"/>
        </w:rPr>
        <w:t>, if an objection was served [</w:t>
      </w:r>
      <w:r>
        <w:rPr>
          <w:rFonts w:ascii="Times New Roman" w:hAnsi="Times New Roman" w:cs="Times New Roman"/>
          <w:i/>
          <w:sz w:val="24"/>
          <w:szCs w:val="24"/>
        </w:rPr>
        <w:t>CJA</w:t>
      </w:r>
      <w:r>
        <w:rPr>
          <w:rFonts w:ascii="Times New Roman" w:hAnsi="Times New Roman" w:cs="Times New Roman"/>
          <w:sz w:val="24"/>
          <w:szCs w:val="24"/>
        </w:rPr>
        <w:t xml:space="preserve"> 6(1)(c)]</w:t>
      </w:r>
      <w:r w:rsidR="008A1496">
        <w:rPr>
          <w:rFonts w:ascii="Times New Roman" w:hAnsi="Times New Roman" w:cs="Times New Roman"/>
          <w:sz w:val="24"/>
          <w:szCs w:val="24"/>
        </w:rPr>
        <w:t>.</w:t>
      </w:r>
    </w:p>
    <w:p w:rsidR="00881C58" w:rsidRDefault="00881C58" w:rsidP="00BA21FD">
      <w:pPr>
        <w:pStyle w:val="ListParagraph"/>
        <w:ind w:left="1080"/>
        <w:rPr>
          <w:rFonts w:ascii="Times New Roman" w:hAnsi="Times New Roman" w:cs="Times New Roman"/>
          <w:sz w:val="24"/>
          <w:szCs w:val="24"/>
        </w:rPr>
      </w:pPr>
    </w:p>
    <w:p w:rsidR="009C5FDD" w:rsidRPr="009C5FDD" w:rsidRDefault="009C5FDD" w:rsidP="00FC57D0">
      <w:pPr>
        <w:rPr>
          <w:rFonts w:ascii="Times New Roman" w:hAnsi="Times New Roman" w:cs="Times New Roman"/>
          <w:b/>
          <w:sz w:val="24"/>
          <w:szCs w:val="24"/>
        </w:rPr>
      </w:pPr>
      <w:r>
        <w:rPr>
          <w:rFonts w:ascii="Times New Roman" w:hAnsi="Times New Roman" w:cs="Times New Roman"/>
          <w:b/>
          <w:sz w:val="24"/>
          <w:szCs w:val="24"/>
        </w:rPr>
        <w:t>Master</w:t>
      </w:r>
      <w:r w:rsidR="00881C58">
        <w:rPr>
          <w:rFonts w:ascii="Times New Roman" w:hAnsi="Times New Roman" w:cs="Times New Roman"/>
          <w:b/>
          <w:sz w:val="24"/>
          <w:szCs w:val="24"/>
        </w:rPr>
        <w:t xml:space="preserve"> (Superior Court)</w:t>
      </w:r>
    </w:p>
    <w:p w:rsidR="00FC57D0" w:rsidRDefault="00FC57D0" w:rsidP="00FC57D0">
      <w:pPr>
        <w:rPr>
          <w:rFonts w:ascii="Times New Roman" w:hAnsi="Times New Roman" w:cs="Times New Roman"/>
          <w:sz w:val="24"/>
          <w:szCs w:val="24"/>
        </w:rPr>
      </w:pPr>
      <w:r>
        <w:rPr>
          <w:rFonts w:ascii="Times New Roman" w:hAnsi="Times New Roman" w:cs="Times New Roman"/>
          <w:sz w:val="24"/>
          <w:szCs w:val="24"/>
        </w:rPr>
        <w:t>An appeal from an Order of a Master lies to either the SCJ or the Divisional Court:</w:t>
      </w:r>
    </w:p>
    <w:p w:rsidR="00FC57D0" w:rsidRDefault="00FC57D0" w:rsidP="00FC57D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An appeal from an interlocutory Order of a master goes </w:t>
      </w:r>
      <w:r w:rsidR="004032AF">
        <w:rPr>
          <w:rFonts w:ascii="Times New Roman" w:hAnsi="Times New Roman" w:cs="Times New Roman"/>
          <w:sz w:val="24"/>
          <w:szCs w:val="24"/>
        </w:rPr>
        <w:t xml:space="preserve">a single judge of the </w:t>
      </w:r>
      <w:r w:rsidR="008A1496">
        <w:rPr>
          <w:rFonts w:ascii="Times New Roman" w:hAnsi="Times New Roman" w:cs="Times New Roman"/>
          <w:sz w:val="24"/>
          <w:szCs w:val="24"/>
        </w:rPr>
        <w:t>SCJ</w:t>
      </w:r>
      <w:r>
        <w:rPr>
          <w:rFonts w:ascii="Times New Roman" w:hAnsi="Times New Roman" w:cs="Times New Roman"/>
          <w:sz w:val="24"/>
          <w:szCs w:val="24"/>
        </w:rPr>
        <w:t xml:space="preserve"> [</w:t>
      </w:r>
      <w:r>
        <w:rPr>
          <w:rFonts w:ascii="Times New Roman" w:hAnsi="Times New Roman" w:cs="Times New Roman"/>
          <w:i/>
          <w:sz w:val="24"/>
          <w:szCs w:val="24"/>
        </w:rPr>
        <w:t>CJA</w:t>
      </w:r>
      <w:r w:rsidR="00CD5C59">
        <w:rPr>
          <w:rFonts w:ascii="Times New Roman" w:hAnsi="Times New Roman" w:cs="Times New Roman"/>
          <w:i/>
          <w:sz w:val="24"/>
          <w:szCs w:val="24"/>
        </w:rPr>
        <w:t xml:space="preserve"> </w:t>
      </w:r>
      <w:r w:rsidR="004032AF">
        <w:rPr>
          <w:rFonts w:ascii="Times New Roman" w:hAnsi="Times New Roman" w:cs="Times New Roman"/>
          <w:sz w:val="24"/>
          <w:szCs w:val="24"/>
        </w:rPr>
        <w:t xml:space="preserve">16 and </w:t>
      </w:r>
      <w:r>
        <w:rPr>
          <w:rFonts w:ascii="Times New Roman" w:hAnsi="Times New Roman" w:cs="Times New Roman"/>
          <w:sz w:val="24"/>
          <w:szCs w:val="24"/>
        </w:rPr>
        <w:t>17(a)]</w:t>
      </w:r>
      <w:r w:rsidR="008A1496">
        <w:rPr>
          <w:rFonts w:ascii="Times New Roman" w:hAnsi="Times New Roman" w:cs="Times New Roman"/>
          <w:sz w:val="24"/>
          <w:szCs w:val="24"/>
        </w:rPr>
        <w:t>.</w:t>
      </w:r>
    </w:p>
    <w:p w:rsidR="00FC57D0" w:rsidRDefault="00FC57D0" w:rsidP="00FC57D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 appeal from a fin</w:t>
      </w:r>
      <w:r w:rsidR="004032AF">
        <w:rPr>
          <w:rFonts w:ascii="Times New Roman" w:hAnsi="Times New Roman" w:cs="Times New Roman"/>
          <w:sz w:val="24"/>
          <w:szCs w:val="24"/>
        </w:rPr>
        <w:t>al Order of a master goes a single judge of the</w:t>
      </w:r>
      <w:r w:rsidR="008A1496">
        <w:rPr>
          <w:rFonts w:ascii="Times New Roman" w:hAnsi="Times New Roman" w:cs="Times New Roman"/>
          <w:sz w:val="24"/>
          <w:szCs w:val="24"/>
        </w:rPr>
        <w:t xml:space="preserve"> Divisional Court</w:t>
      </w:r>
      <w:r>
        <w:rPr>
          <w:rFonts w:ascii="Times New Roman" w:hAnsi="Times New Roman" w:cs="Times New Roman"/>
          <w:sz w:val="24"/>
          <w:szCs w:val="24"/>
        </w:rPr>
        <w:t xml:space="preserve"> [</w:t>
      </w:r>
      <w:r>
        <w:rPr>
          <w:rFonts w:ascii="Times New Roman" w:hAnsi="Times New Roman" w:cs="Times New Roman"/>
          <w:i/>
          <w:sz w:val="24"/>
          <w:szCs w:val="24"/>
        </w:rPr>
        <w:t xml:space="preserve">CJA </w:t>
      </w:r>
      <w:r>
        <w:rPr>
          <w:rFonts w:ascii="Times New Roman" w:hAnsi="Times New Roman" w:cs="Times New Roman"/>
          <w:sz w:val="24"/>
          <w:szCs w:val="24"/>
        </w:rPr>
        <w:t>19(1)(c)</w:t>
      </w:r>
      <w:r w:rsidR="004032AF">
        <w:rPr>
          <w:rFonts w:ascii="Times New Roman" w:hAnsi="Times New Roman" w:cs="Times New Roman"/>
          <w:sz w:val="24"/>
          <w:szCs w:val="24"/>
        </w:rPr>
        <w:t xml:space="preserve"> and 21(1)</w:t>
      </w:r>
      <w:r>
        <w:rPr>
          <w:rFonts w:ascii="Times New Roman" w:hAnsi="Times New Roman" w:cs="Times New Roman"/>
          <w:sz w:val="24"/>
          <w:szCs w:val="24"/>
        </w:rPr>
        <w:t>]</w:t>
      </w:r>
      <w:r w:rsidR="008A1496">
        <w:rPr>
          <w:rFonts w:ascii="Times New Roman" w:hAnsi="Times New Roman" w:cs="Times New Roman"/>
          <w:sz w:val="24"/>
          <w:szCs w:val="24"/>
        </w:rPr>
        <w:t>.</w:t>
      </w:r>
    </w:p>
    <w:p w:rsidR="00881C58" w:rsidRDefault="00881C58" w:rsidP="00BA21FD">
      <w:pPr>
        <w:pStyle w:val="ListParagraph"/>
        <w:ind w:left="1080"/>
        <w:rPr>
          <w:rFonts w:ascii="Times New Roman" w:hAnsi="Times New Roman" w:cs="Times New Roman"/>
          <w:sz w:val="24"/>
          <w:szCs w:val="24"/>
        </w:rPr>
      </w:pPr>
    </w:p>
    <w:p w:rsidR="009C5FDD" w:rsidRPr="009C5FDD" w:rsidRDefault="00881C58" w:rsidP="00FC57D0">
      <w:pPr>
        <w:rPr>
          <w:rFonts w:ascii="Times New Roman" w:hAnsi="Times New Roman" w:cs="Times New Roman"/>
          <w:b/>
          <w:sz w:val="24"/>
          <w:szCs w:val="24"/>
        </w:rPr>
      </w:pPr>
      <w:r>
        <w:rPr>
          <w:rFonts w:ascii="Times New Roman" w:hAnsi="Times New Roman" w:cs="Times New Roman"/>
          <w:b/>
          <w:sz w:val="24"/>
          <w:szCs w:val="24"/>
        </w:rPr>
        <w:t>Superior Court</w:t>
      </w:r>
    </w:p>
    <w:p w:rsidR="00FC57D0" w:rsidRDefault="00FC57D0" w:rsidP="00FC57D0">
      <w:pPr>
        <w:rPr>
          <w:rFonts w:ascii="Times New Roman" w:hAnsi="Times New Roman" w:cs="Times New Roman"/>
          <w:sz w:val="24"/>
          <w:szCs w:val="24"/>
        </w:rPr>
      </w:pPr>
      <w:r>
        <w:rPr>
          <w:rFonts w:ascii="Times New Roman" w:hAnsi="Times New Roman" w:cs="Times New Roman"/>
          <w:sz w:val="24"/>
          <w:szCs w:val="24"/>
        </w:rPr>
        <w:t xml:space="preserve">An appeal from an order of a judge of the SCJ lies to the Div. Court or </w:t>
      </w:r>
      <w:r w:rsidR="00230458">
        <w:rPr>
          <w:rFonts w:ascii="Times New Roman" w:hAnsi="Times New Roman" w:cs="Times New Roman"/>
          <w:sz w:val="24"/>
          <w:szCs w:val="24"/>
        </w:rPr>
        <w:t>ONCA</w:t>
      </w:r>
      <w:r>
        <w:rPr>
          <w:rFonts w:ascii="Times New Roman" w:hAnsi="Times New Roman" w:cs="Times New Roman"/>
          <w:sz w:val="24"/>
          <w:szCs w:val="24"/>
        </w:rPr>
        <w:t>:</w:t>
      </w:r>
    </w:p>
    <w:p w:rsidR="00FC57D0" w:rsidRDefault="00FC57D0" w:rsidP="00FC57D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 appeal from an interlocutory Order of the SCJ lies to the Divisional Court, with leave required [</w:t>
      </w:r>
      <w:r>
        <w:rPr>
          <w:rFonts w:ascii="Times New Roman" w:hAnsi="Times New Roman" w:cs="Times New Roman"/>
          <w:i/>
          <w:sz w:val="24"/>
          <w:szCs w:val="24"/>
        </w:rPr>
        <w:t xml:space="preserve">CJA </w:t>
      </w:r>
      <w:r>
        <w:rPr>
          <w:rFonts w:ascii="Times New Roman" w:hAnsi="Times New Roman" w:cs="Times New Roman"/>
          <w:sz w:val="24"/>
          <w:szCs w:val="24"/>
        </w:rPr>
        <w:t>19(1)(b)]</w:t>
      </w:r>
      <w:r w:rsidR="008A1496">
        <w:rPr>
          <w:rFonts w:ascii="Times New Roman" w:hAnsi="Times New Roman" w:cs="Times New Roman"/>
          <w:sz w:val="24"/>
          <w:szCs w:val="24"/>
        </w:rPr>
        <w:t>.</w:t>
      </w:r>
    </w:p>
    <w:p w:rsidR="003648CD" w:rsidRDefault="00FC57D0" w:rsidP="00FC57D0">
      <w:pPr>
        <w:pStyle w:val="ListParagraph"/>
        <w:numPr>
          <w:ilvl w:val="0"/>
          <w:numId w:val="9"/>
        </w:numPr>
        <w:rPr>
          <w:rFonts w:ascii="Times New Roman" w:hAnsi="Times New Roman" w:cs="Times New Roman"/>
          <w:sz w:val="24"/>
          <w:szCs w:val="24"/>
        </w:rPr>
      </w:pPr>
      <w:r w:rsidRPr="003648CD">
        <w:rPr>
          <w:rFonts w:ascii="Times New Roman" w:hAnsi="Times New Roman" w:cs="Times New Roman"/>
          <w:sz w:val="24"/>
          <w:szCs w:val="24"/>
        </w:rPr>
        <w:t>An appeal from a final Order of the SCJ for less than $50,000</w:t>
      </w:r>
      <w:r w:rsidR="00EE6C0F">
        <w:rPr>
          <w:rFonts w:ascii="Times New Roman" w:hAnsi="Times New Roman" w:cs="Times New Roman"/>
          <w:sz w:val="24"/>
          <w:szCs w:val="24"/>
        </w:rPr>
        <w:t>, including prejudgment interest,</w:t>
      </w:r>
      <w:r w:rsidR="008A1496">
        <w:rPr>
          <w:rFonts w:ascii="Times New Roman" w:hAnsi="Times New Roman" w:cs="Times New Roman"/>
          <w:sz w:val="24"/>
          <w:szCs w:val="24"/>
        </w:rPr>
        <w:t xml:space="preserve"> goes to the Div. </w:t>
      </w:r>
      <w:proofErr w:type="spellStart"/>
      <w:r w:rsidR="008A1496">
        <w:rPr>
          <w:rFonts w:ascii="Times New Roman" w:hAnsi="Times New Roman" w:cs="Times New Roman"/>
          <w:sz w:val="24"/>
          <w:szCs w:val="24"/>
        </w:rPr>
        <w:t>Crt</w:t>
      </w:r>
      <w:proofErr w:type="spellEnd"/>
      <w:r w:rsidRPr="003648CD">
        <w:rPr>
          <w:rFonts w:ascii="Times New Roman" w:hAnsi="Times New Roman" w:cs="Times New Roman"/>
          <w:sz w:val="24"/>
          <w:szCs w:val="24"/>
        </w:rPr>
        <w:t xml:space="preserve"> </w:t>
      </w:r>
      <w:r w:rsidR="003648CD">
        <w:rPr>
          <w:rFonts w:ascii="Times New Roman" w:hAnsi="Times New Roman" w:cs="Times New Roman"/>
          <w:sz w:val="24"/>
          <w:szCs w:val="24"/>
        </w:rPr>
        <w:t>[</w:t>
      </w:r>
      <w:r w:rsidR="003648CD">
        <w:rPr>
          <w:rFonts w:ascii="Times New Roman" w:hAnsi="Times New Roman" w:cs="Times New Roman"/>
          <w:i/>
          <w:sz w:val="24"/>
          <w:szCs w:val="24"/>
        </w:rPr>
        <w:t>CJA</w:t>
      </w:r>
      <w:r w:rsidR="003648CD">
        <w:rPr>
          <w:rFonts w:ascii="Times New Roman" w:hAnsi="Times New Roman" w:cs="Times New Roman"/>
          <w:sz w:val="24"/>
          <w:szCs w:val="24"/>
        </w:rPr>
        <w:t xml:space="preserve"> 6(1)(b) and 19(1)(a): </w:t>
      </w:r>
      <w:r w:rsidR="003648CD">
        <w:rPr>
          <w:rFonts w:ascii="Times New Roman" w:hAnsi="Times New Roman" w:cs="Times New Roman"/>
          <w:i/>
          <w:sz w:val="24"/>
          <w:szCs w:val="24"/>
        </w:rPr>
        <w:t xml:space="preserve">Canady v. </w:t>
      </w:r>
      <w:proofErr w:type="spellStart"/>
      <w:r w:rsidR="003648CD">
        <w:rPr>
          <w:rFonts w:ascii="Times New Roman" w:hAnsi="Times New Roman" w:cs="Times New Roman"/>
          <w:i/>
          <w:sz w:val="24"/>
          <w:szCs w:val="24"/>
        </w:rPr>
        <w:t>Tucci</w:t>
      </w:r>
      <w:proofErr w:type="spellEnd"/>
      <w:r w:rsidR="003648CD">
        <w:rPr>
          <w:rFonts w:ascii="Times New Roman" w:hAnsi="Times New Roman" w:cs="Times New Roman"/>
          <w:sz w:val="24"/>
          <w:szCs w:val="24"/>
        </w:rPr>
        <w:t>, 2009 ONCA 554]</w:t>
      </w:r>
      <w:r w:rsidR="008A1496">
        <w:rPr>
          <w:rFonts w:ascii="Times New Roman" w:hAnsi="Times New Roman" w:cs="Times New Roman"/>
          <w:sz w:val="24"/>
          <w:szCs w:val="24"/>
        </w:rPr>
        <w:t>.</w:t>
      </w:r>
    </w:p>
    <w:p w:rsidR="00FC57D0" w:rsidRPr="003648CD" w:rsidRDefault="00FC57D0" w:rsidP="00FC57D0">
      <w:pPr>
        <w:pStyle w:val="ListParagraph"/>
        <w:numPr>
          <w:ilvl w:val="0"/>
          <w:numId w:val="9"/>
        </w:numPr>
        <w:rPr>
          <w:rFonts w:ascii="Times New Roman" w:hAnsi="Times New Roman" w:cs="Times New Roman"/>
          <w:sz w:val="24"/>
          <w:szCs w:val="24"/>
        </w:rPr>
      </w:pPr>
      <w:r w:rsidRPr="003648CD">
        <w:rPr>
          <w:rFonts w:ascii="Times New Roman" w:hAnsi="Times New Roman" w:cs="Times New Roman"/>
          <w:sz w:val="24"/>
          <w:szCs w:val="24"/>
        </w:rPr>
        <w:t>An appeal fr</w:t>
      </w:r>
      <w:r w:rsidR="00EE6C0F">
        <w:rPr>
          <w:rFonts w:ascii="Times New Roman" w:hAnsi="Times New Roman" w:cs="Times New Roman"/>
          <w:sz w:val="24"/>
          <w:szCs w:val="24"/>
        </w:rPr>
        <w:t xml:space="preserve">om a final Order of the SCJ </w:t>
      </w:r>
      <w:r w:rsidRPr="003648CD">
        <w:rPr>
          <w:rFonts w:ascii="Times New Roman" w:hAnsi="Times New Roman" w:cs="Times New Roman"/>
          <w:sz w:val="24"/>
          <w:szCs w:val="24"/>
        </w:rPr>
        <w:t>for more than $50,000</w:t>
      </w:r>
      <w:r w:rsidR="00EE6C0F">
        <w:rPr>
          <w:rFonts w:ascii="Times New Roman" w:hAnsi="Times New Roman" w:cs="Times New Roman"/>
          <w:sz w:val="24"/>
          <w:szCs w:val="24"/>
        </w:rPr>
        <w:t>, including PJI,</w:t>
      </w:r>
      <w:r w:rsidRPr="003648CD">
        <w:rPr>
          <w:rFonts w:ascii="Times New Roman" w:hAnsi="Times New Roman" w:cs="Times New Roman"/>
          <w:sz w:val="24"/>
          <w:szCs w:val="24"/>
        </w:rPr>
        <w:t xml:space="preserve"> goes to the </w:t>
      </w:r>
      <w:r w:rsidR="00230458">
        <w:rPr>
          <w:rFonts w:ascii="Times New Roman" w:hAnsi="Times New Roman" w:cs="Times New Roman"/>
          <w:sz w:val="24"/>
          <w:szCs w:val="24"/>
        </w:rPr>
        <w:t>ONCA</w:t>
      </w:r>
      <w:r w:rsidRPr="003648CD">
        <w:rPr>
          <w:rFonts w:ascii="Times New Roman" w:hAnsi="Times New Roman" w:cs="Times New Roman"/>
          <w:sz w:val="24"/>
          <w:szCs w:val="24"/>
        </w:rPr>
        <w:t xml:space="preserve"> (unless a specific statute states it should go to the Div. </w:t>
      </w:r>
      <w:proofErr w:type="spellStart"/>
      <w:r w:rsidRPr="003648CD">
        <w:rPr>
          <w:rFonts w:ascii="Times New Roman" w:hAnsi="Times New Roman" w:cs="Times New Roman"/>
          <w:sz w:val="24"/>
          <w:szCs w:val="24"/>
        </w:rPr>
        <w:t>Crt</w:t>
      </w:r>
      <w:proofErr w:type="spellEnd"/>
      <w:r w:rsidR="00EE6C0F">
        <w:rPr>
          <w:rFonts w:ascii="Times New Roman" w:hAnsi="Times New Roman" w:cs="Times New Roman"/>
          <w:sz w:val="24"/>
          <w:szCs w:val="24"/>
        </w:rPr>
        <w:t xml:space="preserve">. These statutes are often tribunals, such as the </w:t>
      </w:r>
      <w:r w:rsidR="00EE6C0F">
        <w:rPr>
          <w:rFonts w:ascii="Times New Roman" w:hAnsi="Times New Roman" w:cs="Times New Roman"/>
          <w:i/>
          <w:sz w:val="24"/>
          <w:szCs w:val="24"/>
        </w:rPr>
        <w:t>Landlord and Tenant Act</w:t>
      </w:r>
      <w:r w:rsidRPr="003648CD">
        <w:rPr>
          <w:rFonts w:ascii="Times New Roman" w:hAnsi="Times New Roman" w:cs="Times New Roman"/>
          <w:sz w:val="24"/>
          <w:szCs w:val="24"/>
        </w:rPr>
        <w:t>) [</w:t>
      </w:r>
      <w:r w:rsidRPr="003648CD">
        <w:rPr>
          <w:rFonts w:ascii="Times New Roman" w:hAnsi="Times New Roman" w:cs="Times New Roman"/>
          <w:i/>
          <w:sz w:val="24"/>
          <w:szCs w:val="24"/>
        </w:rPr>
        <w:t>CJA</w:t>
      </w:r>
      <w:r w:rsidRPr="003648CD">
        <w:rPr>
          <w:rFonts w:ascii="Times New Roman" w:hAnsi="Times New Roman" w:cs="Times New Roman"/>
          <w:sz w:val="24"/>
          <w:szCs w:val="24"/>
        </w:rPr>
        <w:t xml:space="preserve"> 19(1)(a), (1.1.), (1.2)]</w:t>
      </w:r>
      <w:r w:rsidR="008A1496">
        <w:rPr>
          <w:rFonts w:ascii="Times New Roman" w:hAnsi="Times New Roman" w:cs="Times New Roman"/>
          <w:sz w:val="24"/>
          <w:szCs w:val="24"/>
        </w:rPr>
        <w:t>.</w:t>
      </w:r>
    </w:p>
    <w:p w:rsidR="00CD5C59" w:rsidRDefault="00CD5C59" w:rsidP="00CD5C59">
      <w:pPr>
        <w:pStyle w:val="ListParagraph"/>
        <w:numPr>
          <w:ilvl w:val="0"/>
          <w:numId w:val="9"/>
        </w:numPr>
        <w:rPr>
          <w:rFonts w:ascii="Times New Roman" w:hAnsi="Times New Roman" w:cs="Times New Roman"/>
          <w:sz w:val="24"/>
          <w:szCs w:val="24"/>
        </w:rPr>
      </w:pPr>
      <w:r w:rsidRPr="00CD5C59">
        <w:rPr>
          <w:rFonts w:ascii="Times New Roman" w:hAnsi="Times New Roman" w:cs="Times New Roman"/>
          <w:sz w:val="24"/>
          <w:szCs w:val="24"/>
        </w:rPr>
        <w:t>There is no appeal from an interlocutory order of a Superior Court judge that dismisses an appeal from an interlocutory order of an Ontario Court Judge [</w:t>
      </w:r>
      <w:r w:rsidRPr="00CD5C59">
        <w:rPr>
          <w:rFonts w:ascii="Times New Roman" w:hAnsi="Times New Roman" w:cs="Times New Roman"/>
          <w:i/>
          <w:sz w:val="24"/>
          <w:szCs w:val="24"/>
        </w:rPr>
        <w:t xml:space="preserve">CJA </w:t>
      </w:r>
      <w:r w:rsidRPr="00CD5C59">
        <w:rPr>
          <w:rFonts w:ascii="Times New Roman" w:hAnsi="Times New Roman" w:cs="Times New Roman"/>
          <w:sz w:val="24"/>
          <w:szCs w:val="24"/>
        </w:rPr>
        <w:t>19(4)]</w:t>
      </w:r>
      <w:r w:rsidR="008A1496">
        <w:rPr>
          <w:rFonts w:ascii="Times New Roman" w:hAnsi="Times New Roman" w:cs="Times New Roman"/>
          <w:sz w:val="24"/>
          <w:szCs w:val="24"/>
        </w:rPr>
        <w:t>.</w:t>
      </w:r>
    </w:p>
    <w:p w:rsidR="00CC44A2" w:rsidRPr="00CC44A2" w:rsidRDefault="00CC44A2" w:rsidP="00CC44A2">
      <w:pPr>
        <w:pStyle w:val="ListParagraph"/>
        <w:numPr>
          <w:ilvl w:val="0"/>
          <w:numId w:val="9"/>
        </w:numPr>
        <w:rPr>
          <w:rFonts w:ascii="Times New Roman" w:hAnsi="Times New Roman" w:cs="Times New Roman"/>
          <w:sz w:val="24"/>
          <w:szCs w:val="24"/>
        </w:rPr>
      </w:pPr>
      <w:r w:rsidRPr="00CC44A2">
        <w:rPr>
          <w:rFonts w:ascii="Times New Roman" w:hAnsi="Times New Roman" w:cs="Times New Roman"/>
          <w:sz w:val="24"/>
          <w:szCs w:val="24"/>
        </w:rPr>
        <w:t xml:space="preserve">The appeal from a final order of Superior Court Judge lies to the Court of Appeal, unless it falls within section 19(1)(a) of the </w:t>
      </w:r>
      <w:r w:rsidRPr="00CC44A2">
        <w:rPr>
          <w:rFonts w:ascii="Times New Roman" w:hAnsi="Times New Roman" w:cs="Times New Roman"/>
          <w:i/>
          <w:sz w:val="24"/>
          <w:szCs w:val="24"/>
        </w:rPr>
        <w:t>Courts of Justice Act</w:t>
      </w:r>
      <w:r w:rsidRPr="00CC44A2">
        <w:rPr>
          <w:rFonts w:ascii="Times New Roman" w:hAnsi="Times New Roman" w:cs="Times New Roman"/>
          <w:sz w:val="24"/>
          <w:szCs w:val="24"/>
        </w:rPr>
        <w:t xml:space="preserve"> [</w:t>
      </w:r>
      <w:r w:rsidRPr="00CC44A2">
        <w:rPr>
          <w:rFonts w:ascii="Times New Roman" w:hAnsi="Times New Roman" w:cs="Times New Roman"/>
          <w:i/>
          <w:sz w:val="24"/>
          <w:szCs w:val="24"/>
        </w:rPr>
        <w:t xml:space="preserve">CJA </w:t>
      </w:r>
      <w:r w:rsidRPr="00CC44A2">
        <w:rPr>
          <w:rFonts w:ascii="Times New Roman" w:hAnsi="Times New Roman" w:cs="Times New Roman"/>
          <w:sz w:val="24"/>
          <w:szCs w:val="24"/>
        </w:rPr>
        <w:t>6(1)(b)]</w:t>
      </w:r>
      <w:r w:rsidR="008A1496">
        <w:rPr>
          <w:rFonts w:ascii="Times New Roman" w:hAnsi="Times New Roman" w:cs="Times New Roman"/>
          <w:sz w:val="24"/>
          <w:szCs w:val="24"/>
        </w:rPr>
        <w:t>.</w:t>
      </w:r>
    </w:p>
    <w:p w:rsidR="00E608B1" w:rsidRDefault="00A06C53" w:rsidP="00CD5C59">
      <w:pPr>
        <w:rPr>
          <w:rFonts w:ascii="Times New Roman" w:hAnsi="Times New Roman" w:cs="Times New Roman"/>
          <w:sz w:val="24"/>
          <w:szCs w:val="24"/>
        </w:rPr>
      </w:pPr>
      <w:r>
        <w:rPr>
          <w:rFonts w:ascii="Times New Roman" w:hAnsi="Times New Roman" w:cs="Times New Roman"/>
          <w:sz w:val="24"/>
          <w:szCs w:val="24"/>
        </w:rPr>
        <w:t>During a trial, there is a long-stranding principle that appeals cannot be taken from mid-trial decisions. An appeal from a mid-trial decision is theoretically possible if it can be called an order, but the normal course of action is to delay any appeal until after</w:t>
      </w:r>
      <w:r w:rsidR="008A1496">
        <w:rPr>
          <w:rFonts w:ascii="Times New Roman" w:hAnsi="Times New Roman" w:cs="Times New Roman"/>
          <w:sz w:val="24"/>
          <w:szCs w:val="24"/>
        </w:rPr>
        <w:t xml:space="preserve"> the trial is concluded </w:t>
      </w:r>
      <w:r>
        <w:rPr>
          <w:rFonts w:ascii="Times New Roman" w:hAnsi="Times New Roman" w:cs="Times New Roman"/>
          <w:sz w:val="24"/>
          <w:szCs w:val="24"/>
        </w:rPr>
        <w:t>[</w:t>
      </w:r>
      <w:proofErr w:type="spellStart"/>
      <w:r>
        <w:rPr>
          <w:rFonts w:ascii="Times New Roman" w:hAnsi="Times New Roman" w:cs="Times New Roman"/>
          <w:sz w:val="24"/>
          <w:szCs w:val="24"/>
        </w:rPr>
        <w:t>Perell</w:t>
      </w:r>
      <w:proofErr w:type="spellEnd"/>
      <w:r>
        <w:rPr>
          <w:rFonts w:ascii="Times New Roman" w:hAnsi="Times New Roman" w:cs="Times New Roman"/>
          <w:sz w:val="24"/>
          <w:szCs w:val="24"/>
        </w:rPr>
        <w:t>, 778]</w:t>
      </w:r>
      <w:r w:rsidR="008A1496">
        <w:rPr>
          <w:rFonts w:ascii="Times New Roman" w:hAnsi="Times New Roman" w:cs="Times New Roman"/>
          <w:sz w:val="24"/>
          <w:szCs w:val="24"/>
        </w:rPr>
        <w:t>.</w:t>
      </w:r>
    </w:p>
    <w:p w:rsidR="00E608B1" w:rsidRDefault="00E608B1" w:rsidP="00CD5C59">
      <w:pPr>
        <w:rPr>
          <w:rFonts w:ascii="Times New Roman" w:hAnsi="Times New Roman" w:cs="Times New Roman"/>
          <w:sz w:val="24"/>
          <w:szCs w:val="24"/>
        </w:rPr>
      </w:pPr>
      <w:r>
        <w:rPr>
          <w:rFonts w:ascii="Times New Roman" w:hAnsi="Times New Roman" w:cs="Times New Roman"/>
          <w:sz w:val="24"/>
          <w:szCs w:val="24"/>
        </w:rPr>
        <w:lastRenderedPageBreak/>
        <w:t>If the plaintiff obtains an order for return of specific property, the appeal lies to the Court of Appeal, even if the prop</w:t>
      </w:r>
      <w:r w:rsidR="008A1496">
        <w:rPr>
          <w:rFonts w:ascii="Times New Roman" w:hAnsi="Times New Roman" w:cs="Times New Roman"/>
          <w:sz w:val="24"/>
          <w:szCs w:val="24"/>
        </w:rPr>
        <w:t>erty is worth less than $50,000</w:t>
      </w:r>
      <w:r>
        <w:rPr>
          <w:rFonts w:ascii="Times New Roman" w:hAnsi="Times New Roman" w:cs="Times New Roman"/>
          <w:sz w:val="24"/>
          <w:szCs w:val="24"/>
        </w:rPr>
        <w:t xml:space="preserve"> (</w:t>
      </w:r>
      <w:proofErr w:type="spellStart"/>
      <w:r>
        <w:rPr>
          <w:rFonts w:ascii="Times New Roman" w:hAnsi="Times New Roman" w:cs="Times New Roman"/>
          <w:sz w:val="24"/>
          <w:szCs w:val="24"/>
        </w:rPr>
        <w:t>Perell</w:t>
      </w:r>
      <w:proofErr w:type="spellEnd"/>
      <w:r>
        <w:rPr>
          <w:rFonts w:ascii="Times New Roman" w:hAnsi="Times New Roman" w:cs="Times New Roman"/>
          <w:sz w:val="24"/>
          <w:szCs w:val="24"/>
        </w:rPr>
        <w:t>, 784)</w:t>
      </w:r>
      <w:r w:rsidR="005D0A3C">
        <w:rPr>
          <w:rFonts w:ascii="Times New Roman" w:hAnsi="Times New Roman" w:cs="Times New Roman"/>
          <w:sz w:val="24"/>
          <w:szCs w:val="24"/>
        </w:rPr>
        <w:t xml:space="preserve"> [</w:t>
      </w:r>
      <w:r w:rsidR="005D0A3C">
        <w:rPr>
          <w:rFonts w:ascii="Times New Roman" w:hAnsi="Times New Roman" w:cs="Times New Roman"/>
          <w:i/>
          <w:sz w:val="24"/>
          <w:szCs w:val="24"/>
        </w:rPr>
        <w:t>CJA</w:t>
      </w:r>
      <w:r w:rsidR="005D0A3C">
        <w:rPr>
          <w:rFonts w:ascii="Times New Roman" w:hAnsi="Times New Roman" w:cs="Times New Roman"/>
          <w:sz w:val="24"/>
          <w:szCs w:val="24"/>
        </w:rPr>
        <w:t xml:space="preserve"> 19(1)]</w:t>
      </w:r>
      <w:r w:rsidR="008A1496">
        <w:rPr>
          <w:rFonts w:ascii="Times New Roman" w:hAnsi="Times New Roman" w:cs="Times New Roman"/>
          <w:sz w:val="24"/>
          <w:szCs w:val="24"/>
        </w:rPr>
        <w:t>.</w:t>
      </w:r>
    </w:p>
    <w:p w:rsidR="005D0A3C" w:rsidRDefault="005D0A3C" w:rsidP="00CD5C59">
      <w:pPr>
        <w:rPr>
          <w:rFonts w:ascii="Times New Roman" w:hAnsi="Times New Roman" w:cs="Times New Roman"/>
          <w:sz w:val="24"/>
          <w:szCs w:val="24"/>
        </w:rPr>
      </w:pPr>
      <w:r>
        <w:rPr>
          <w:rFonts w:ascii="Times New Roman" w:hAnsi="Times New Roman" w:cs="Times New Roman"/>
          <w:sz w:val="24"/>
          <w:szCs w:val="24"/>
        </w:rPr>
        <w:t>If the plaintiff sues for $100,000 and the claim is entirely dismissed, the appeal lies to the Court of Appeal. But if the claim is entirely dismissed and the judge indicates that value awarded would have been $20,000 had it not been dismi</w:t>
      </w:r>
      <w:r w:rsidR="008A1496">
        <w:rPr>
          <w:rFonts w:ascii="Times New Roman" w:hAnsi="Times New Roman" w:cs="Times New Roman"/>
          <w:sz w:val="24"/>
          <w:szCs w:val="24"/>
        </w:rPr>
        <w:t>ssed then it lies to Div. Court.</w:t>
      </w:r>
      <w:r>
        <w:rPr>
          <w:rFonts w:ascii="Times New Roman" w:hAnsi="Times New Roman" w:cs="Times New Roman"/>
          <w:sz w:val="24"/>
          <w:szCs w:val="24"/>
        </w:rPr>
        <w:t xml:space="preserve"> [</w:t>
      </w:r>
      <w:proofErr w:type="spellStart"/>
      <w:r>
        <w:rPr>
          <w:rFonts w:ascii="Times New Roman" w:hAnsi="Times New Roman" w:cs="Times New Roman"/>
          <w:sz w:val="24"/>
          <w:szCs w:val="24"/>
        </w:rPr>
        <w:t>Perell</w:t>
      </w:r>
      <w:proofErr w:type="spellEnd"/>
      <w:r>
        <w:rPr>
          <w:rFonts w:ascii="Times New Roman" w:hAnsi="Times New Roman" w:cs="Times New Roman"/>
          <w:sz w:val="24"/>
          <w:szCs w:val="24"/>
        </w:rPr>
        <w:t>, 785]</w:t>
      </w:r>
      <w:r w:rsidR="008A1496">
        <w:rPr>
          <w:rFonts w:ascii="Times New Roman" w:hAnsi="Times New Roman" w:cs="Times New Roman"/>
          <w:sz w:val="24"/>
          <w:szCs w:val="24"/>
        </w:rPr>
        <w:t>.</w:t>
      </w:r>
      <w:r w:rsidR="00A43476">
        <w:rPr>
          <w:rFonts w:ascii="Times New Roman" w:hAnsi="Times New Roman" w:cs="Times New Roman"/>
          <w:sz w:val="24"/>
          <w:szCs w:val="24"/>
        </w:rPr>
        <w:t xml:space="preserve"> The same is true if the damages are reduced solely by an assessment of contributory negligence. </w:t>
      </w:r>
    </w:p>
    <w:p w:rsidR="00881C58" w:rsidRPr="005D0A3C" w:rsidRDefault="00881C58" w:rsidP="00CD5C59">
      <w:pPr>
        <w:rPr>
          <w:rFonts w:ascii="Times New Roman" w:hAnsi="Times New Roman" w:cs="Times New Roman"/>
          <w:sz w:val="24"/>
          <w:szCs w:val="24"/>
        </w:rPr>
      </w:pPr>
    </w:p>
    <w:p w:rsidR="009C5FDD" w:rsidRPr="009C5FDD" w:rsidRDefault="009C5FDD" w:rsidP="00FC57D0">
      <w:pPr>
        <w:rPr>
          <w:rFonts w:ascii="Times New Roman" w:hAnsi="Times New Roman" w:cs="Times New Roman"/>
          <w:b/>
          <w:sz w:val="24"/>
          <w:szCs w:val="24"/>
        </w:rPr>
      </w:pPr>
      <w:r>
        <w:rPr>
          <w:rFonts w:ascii="Times New Roman" w:hAnsi="Times New Roman" w:cs="Times New Roman"/>
          <w:b/>
          <w:sz w:val="24"/>
          <w:szCs w:val="24"/>
        </w:rPr>
        <w:t>Divisional Court</w:t>
      </w:r>
    </w:p>
    <w:p w:rsidR="00FC57D0" w:rsidRDefault="00FC57D0" w:rsidP="00FC57D0">
      <w:pPr>
        <w:rPr>
          <w:rFonts w:ascii="Times New Roman" w:hAnsi="Times New Roman" w:cs="Times New Roman"/>
          <w:sz w:val="24"/>
          <w:szCs w:val="24"/>
        </w:rPr>
      </w:pPr>
      <w:r>
        <w:rPr>
          <w:rFonts w:ascii="Times New Roman" w:hAnsi="Times New Roman" w:cs="Times New Roman"/>
          <w:sz w:val="24"/>
          <w:szCs w:val="24"/>
        </w:rPr>
        <w:t>An appeal from an Order of a single judge of the Div. Court li</w:t>
      </w:r>
      <w:r w:rsidR="003648CD">
        <w:rPr>
          <w:rFonts w:ascii="Times New Roman" w:hAnsi="Times New Roman" w:cs="Times New Roman"/>
          <w:sz w:val="24"/>
          <w:szCs w:val="24"/>
        </w:rPr>
        <w:t xml:space="preserve">es to a panel of the Div. Court, not the Court of Appeal </w:t>
      </w:r>
      <w:r>
        <w:rPr>
          <w:rFonts w:ascii="Times New Roman" w:hAnsi="Times New Roman" w:cs="Times New Roman"/>
          <w:sz w:val="24"/>
          <w:szCs w:val="24"/>
        </w:rPr>
        <w:t>[</w:t>
      </w:r>
      <w:r w:rsidR="00954940">
        <w:rPr>
          <w:rFonts w:ascii="Times New Roman" w:hAnsi="Times New Roman" w:cs="Times New Roman"/>
          <w:i/>
          <w:sz w:val="24"/>
          <w:szCs w:val="24"/>
        </w:rPr>
        <w:t>CJA</w:t>
      </w:r>
      <w:r w:rsidR="00954940">
        <w:rPr>
          <w:rFonts w:ascii="Times New Roman" w:hAnsi="Times New Roman" w:cs="Times New Roman"/>
          <w:sz w:val="24"/>
          <w:szCs w:val="24"/>
        </w:rPr>
        <w:t xml:space="preserve"> 21(5)</w:t>
      </w:r>
      <w:r w:rsidR="003648CD">
        <w:rPr>
          <w:rFonts w:ascii="Times New Roman" w:hAnsi="Times New Roman" w:cs="Times New Roman"/>
          <w:sz w:val="24"/>
          <w:szCs w:val="24"/>
        </w:rPr>
        <w:t xml:space="preserve"> and </w:t>
      </w:r>
      <w:proofErr w:type="spellStart"/>
      <w:r w:rsidR="003648CD">
        <w:rPr>
          <w:rFonts w:ascii="Times New Roman" w:hAnsi="Times New Roman" w:cs="Times New Roman"/>
          <w:i/>
          <w:sz w:val="24"/>
          <w:szCs w:val="24"/>
        </w:rPr>
        <w:t>Coote</w:t>
      </w:r>
      <w:proofErr w:type="spellEnd"/>
      <w:r w:rsidR="003648CD">
        <w:rPr>
          <w:rFonts w:ascii="Times New Roman" w:hAnsi="Times New Roman" w:cs="Times New Roman"/>
          <w:i/>
          <w:sz w:val="24"/>
          <w:szCs w:val="24"/>
        </w:rPr>
        <w:t xml:space="preserve"> v. Ontario (Human Rights Commission)</w:t>
      </w:r>
      <w:r w:rsidR="003648CD">
        <w:rPr>
          <w:rFonts w:ascii="Times New Roman" w:hAnsi="Times New Roman" w:cs="Times New Roman"/>
          <w:sz w:val="24"/>
          <w:szCs w:val="24"/>
        </w:rPr>
        <w:t>, 2010 ONCA 580)</w:t>
      </w:r>
      <w:r w:rsidR="00954940">
        <w:rPr>
          <w:rFonts w:ascii="Times New Roman" w:hAnsi="Times New Roman" w:cs="Times New Roman"/>
          <w:sz w:val="24"/>
          <w:szCs w:val="24"/>
        </w:rPr>
        <w:t>]</w:t>
      </w:r>
      <w:r w:rsidR="00CC44A2">
        <w:rPr>
          <w:rFonts w:ascii="Times New Roman" w:hAnsi="Times New Roman" w:cs="Times New Roman"/>
          <w:sz w:val="24"/>
          <w:szCs w:val="24"/>
        </w:rPr>
        <w:t xml:space="preserve"> (</w:t>
      </w:r>
      <w:r w:rsidR="008A1496">
        <w:rPr>
          <w:rFonts w:ascii="Times New Roman" w:hAnsi="Times New Roman" w:cs="Times New Roman"/>
          <w:sz w:val="24"/>
          <w:szCs w:val="24"/>
        </w:rPr>
        <w:t>t</w:t>
      </w:r>
      <w:r w:rsidR="00CC44A2">
        <w:rPr>
          <w:rFonts w:ascii="Times New Roman" w:hAnsi="Times New Roman" w:cs="Times New Roman"/>
          <w:sz w:val="24"/>
          <w:szCs w:val="24"/>
        </w:rPr>
        <w:t>echnically, this is a motion to vary or set aside, not an appeal)</w:t>
      </w:r>
      <w:r w:rsidR="009035CC">
        <w:rPr>
          <w:rFonts w:ascii="Times New Roman" w:hAnsi="Times New Roman" w:cs="Times New Roman"/>
          <w:sz w:val="24"/>
          <w:szCs w:val="24"/>
        </w:rPr>
        <w:t>.</w:t>
      </w:r>
    </w:p>
    <w:p w:rsidR="00954940" w:rsidRDefault="00954940" w:rsidP="00FC57D0">
      <w:pPr>
        <w:rPr>
          <w:rFonts w:ascii="Times New Roman" w:hAnsi="Times New Roman" w:cs="Times New Roman"/>
          <w:sz w:val="24"/>
          <w:szCs w:val="24"/>
        </w:rPr>
      </w:pPr>
      <w:r>
        <w:rPr>
          <w:rFonts w:ascii="Times New Roman" w:hAnsi="Times New Roman" w:cs="Times New Roman"/>
          <w:sz w:val="24"/>
          <w:szCs w:val="24"/>
        </w:rPr>
        <w:t>An appeal from a panel of the Div. Court lies to the COA on a question of law or mixed fa</w:t>
      </w:r>
      <w:r w:rsidR="008A1496">
        <w:rPr>
          <w:rFonts w:ascii="Times New Roman" w:hAnsi="Times New Roman" w:cs="Times New Roman"/>
          <w:sz w:val="24"/>
          <w:szCs w:val="24"/>
        </w:rPr>
        <w:t>ct and law, with leave required</w:t>
      </w:r>
      <w:r>
        <w:rPr>
          <w:rFonts w:ascii="Times New Roman" w:hAnsi="Times New Roman" w:cs="Times New Roman"/>
          <w:sz w:val="24"/>
          <w:szCs w:val="24"/>
        </w:rPr>
        <w:t xml:space="preserve"> [</w:t>
      </w:r>
      <w:r>
        <w:rPr>
          <w:rFonts w:ascii="Times New Roman" w:hAnsi="Times New Roman" w:cs="Times New Roman"/>
          <w:i/>
          <w:sz w:val="24"/>
          <w:szCs w:val="24"/>
        </w:rPr>
        <w:t>CJA</w:t>
      </w:r>
      <w:r>
        <w:rPr>
          <w:rFonts w:ascii="Times New Roman" w:hAnsi="Times New Roman" w:cs="Times New Roman"/>
          <w:sz w:val="24"/>
          <w:szCs w:val="24"/>
        </w:rPr>
        <w:t xml:space="preserve"> 6(1)(a)]</w:t>
      </w:r>
      <w:r w:rsidR="008A1496">
        <w:rPr>
          <w:rFonts w:ascii="Times New Roman" w:hAnsi="Times New Roman" w:cs="Times New Roman"/>
          <w:sz w:val="24"/>
          <w:szCs w:val="24"/>
        </w:rPr>
        <w:t>.</w:t>
      </w:r>
      <w:r w:rsidR="0099663B">
        <w:rPr>
          <w:rFonts w:ascii="Times New Roman" w:hAnsi="Times New Roman" w:cs="Times New Roman"/>
          <w:sz w:val="24"/>
          <w:szCs w:val="24"/>
        </w:rPr>
        <w:t xml:space="preserve"> But no appeal is possible from the Divisional Court to the Court of App</w:t>
      </w:r>
      <w:r w:rsidR="008A1496">
        <w:rPr>
          <w:rFonts w:ascii="Times New Roman" w:hAnsi="Times New Roman" w:cs="Times New Roman"/>
          <w:sz w:val="24"/>
          <w:szCs w:val="24"/>
        </w:rPr>
        <w:t>eal on a question of fact alone</w:t>
      </w:r>
      <w:r w:rsidR="0099663B">
        <w:rPr>
          <w:rFonts w:ascii="Times New Roman" w:hAnsi="Times New Roman" w:cs="Times New Roman"/>
          <w:sz w:val="24"/>
          <w:szCs w:val="24"/>
        </w:rPr>
        <w:t xml:space="preserve"> [</w:t>
      </w:r>
      <w:proofErr w:type="spellStart"/>
      <w:r w:rsidR="0099663B">
        <w:rPr>
          <w:rFonts w:ascii="Times New Roman" w:hAnsi="Times New Roman" w:cs="Times New Roman"/>
          <w:sz w:val="24"/>
          <w:szCs w:val="24"/>
        </w:rPr>
        <w:t>Sopinka</w:t>
      </w:r>
      <w:proofErr w:type="spellEnd"/>
      <w:r w:rsidR="0099663B">
        <w:rPr>
          <w:rFonts w:ascii="Times New Roman" w:hAnsi="Times New Roman" w:cs="Times New Roman"/>
          <w:sz w:val="24"/>
          <w:szCs w:val="24"/>
        </w:rPr>
        <w:t>, 28]</w:t>
      </w:r>
      <w:r w:rsidR="009035CC">
        <w:rPr>
          <w:rFonts w:ascii="Times New Roman" w:hAnsi="Times New Roman" w:cs="Times New Roman"/>
          <w:sz w:val="24"/>
          <w:szCs w:val="24"/>
        </w:rPr>
        <w:t>.</w:t>
      </w:r>
    </w:p>
    <w:p w:rsidR="003B5A9D" w:rsidRPr="003B5A9D" w:rsidRDefault="003B5A9D" w:rsidP="00FC57D0">
      <w:pPr>
        <w:rPr>
          <w:rFonts w:ascii="Times New Roman" w:hAnsi="Times New Roman" w:cs="Times New Roman"/>
          <w:sz w:val="24"/>
          <w:szCs w:val="24"/>
        </w:rPr>
      </w:pPr>
      <w:r>
        <w:rPr>
          <w:rFonts w:ascii="Times New Roman" w:hAnsi="Times New Roman" w:cs="Times New Roman"/>
          <w:sz w:val="24"/>
          <w:szCs w:val="24"/>
        </w:rPr>
        <w:t>No distinction is made between final and interlocutory orders for appeals from the Divisional Court to the Court of Appeal (</w:t>
      </w:r>
      <w:r>
        <w:rPr>
          <w:rFonts w:ascii="Times New Roman" w:hAnsi="Times New Roman" w:cs="Times New Roman"/>
          <w:i/>
          <w:sz w:val="24"/>
          <w:szCs w:val="24"/>
        </w:rPr>
        <w:t>Canada Metal Co. v. Heap</w:t>
      </w:r>
      <w:r>
        <w:rPr>
          <w:rFonts w:ascii="Times New Roman" w:hAnsi="Times New Roman" w:cs="Times New Roman"/>
          <w:sz w:val="24"/>
          <w:szCs w:val="24"/>
        </w:rPr>
        <w:t>, [1975] O.J. No. 2201 (ONCA))</w:t>
      </w:r>
      <w:r w:rsidR="009035CC">
        <w:rPr>
          <w:rFonts w:ascii="Times New Roman" w:hAnsi="Times New Roman" w:cs="Times New Roman"/>
          <w:sz w:val="24"/>
          <w:szCs w:val="24"/>
        </w:rPr>
        <w:t>.</w:t>
      </w:r>
    </w:p>
    <w:p w:rsidR="003648CD" w:rsidRPr="003648CD" w:rsidRDefault="003648CD" w:rsidP="00FC57D0">
      <w:pPr>
        <w:rPr>
          <w:rFonts w:ascii="Times New Roman" w:hAnsi="Times New Roman" w:cs="Times New Roman"/>
          <w:sz w:val="24"/>
          <w:szCs w:val="24"/>
        </w:rPr>
      </w:pPr>
    </w:p>
    <w:p w:rsidR="009C5FDD" w:rsidRPr="009C5FDD" w:rsidRDefault="009C5FDD" w:rsidP="00FC57D0">
      <w:pPr>
        <w:rPr>
          <w:rFonts w:ascii="Times New Roman" w:hAnsi="Times New Roman" w:cs="Times New Roman"/>
          <w:b/>
          <w:sz w:val="24"/>
          <w:szCs w:val="24"/>
        </w:rPr>
      </w:pPr>
      <w:r>
        <w:rPr>
          <w:rFonts w:ascii="Times New Roman" w:hAnsi="Times New Roman" w:cs="Times New Roman"/>
          <w:b/>
          <w:sz w:val="24"/>
          <w:szCs w:val="24"/>
        </w:rPr>
        <w:t>Court of Appeal</w:t>
      </w:r>
    </w:p>
    <w:p w:rsidR="00A36C4C" w:rsidRDefault="00A36C4C" w:rsidP="00FC57D0">
      <w:pPr>
        <w:rPr>
          <w:rFonts w:ascii="Times New Roman" w:hAnsi="Times New Roman" w:cs="Times New Roman"/>
          <w:sz w:val="24"/>
          <w:szCs w:val="24"/>
        </w:rPr>
      </w:pPr>
      <w:r>
        <w:rPr>
          <w:rFonts w:ascii="Times New Roman" w:hAnsi="Times New Roman" w:cs="Times New Roman"/>
          <w:sz w:val="24"/>
          <w:szCs w:val="24"/>
        </w:rPr>
        <w:t xml:space="preserve">The Court of Appeal has jurisdiction to hear </w:t>
      </w:r>
      <w:r w:rsidR="009035CC">
        <w:rPr>
          <w:rFonts w:ascii="Times New Roman" w:hAnsi="Times New Roman" w:cs="Times New Roman"/>
          <w:sz w:val="24"/>
          <w:szCs w:val="24"/>
        </w:rPr>
        <w:t xml:space="preserve">appeals from </w:t>
      </w:r>
      <w:r>
        <w:rPr>
          <w:rFonts w:ascii="Times New Roman" w:hAnsi="Times New Roman" w:cs="Times New Roman"/>
          <w:sz w:val="24"/>
          <w:szCs w:val="24"/>
        </w:rPr>
        <w:t>final orders of a Superior Court Judge, unless the Divisional Court takes jurisdiction (either because it is less than $50,000, or because a tribunal statute stipulates it).</w:t>
      </w:r>
    </w:p>
    <w:p w:rsidR="00954940" w:rsidRDefault="00954940" w:rsidP="00FC57D0">
      <w:pPr>
        <w:rPr>
          <w:rFonts w:ascii="Times New Roman" w:hAnsi="Times New Roman" w:cs="Times New Roman"/>
          <w:sz w:val="24"/>
          <w:szCs w:val="24"/>
        </w:rPr>
      </w:pPr>
      <w:r>
        <w:rPr>
          <w:rFonts w:ascii="Times New Roman" w:hAnsi="Times New Roman" w:cs="Times New Roman"/>
          <w:sz w:val="24"/>
          <w:szCs w:val="24"/>
        </w:rPr>
        <w:t>An appeal from an interlocutory motion before the Court of Appeal lies to</w:t>
      </w:r>
      <w:r w:rsidR="008A1496">
        <w:rPr>
          <w:rFonts w:ascii="Times New Roman" w:hAnsi="Times New Roman" w:cs="Times New Roman"/>
          <w:sz w:val="24"/>
          <w:szCs w:val="24"/>
        </w:rPr>
        <w:t xml:space="preserve"> a panel of the Court of Appeal</w:t>
      </w:r>
      <w:r>
        <w:rPr>
          <w:rFonts w:ascii="Times New Roman" w:hAnsi="Times New Roman" w:cs="Times New Roman"/>
          <w:sz w:val="24"/>
          <w:szCs w:val="24"/>
        </w:rPr>
        <w:t xml:space="preserve"> [</w:t>
      </w:r>
      <w:r>
        <w:rPr>
          <w:rFonts w:ascii="Times New Roman" w:hAnsi="Times New Roman" w:cs="Times New Roman"/>
          <w:i/>
          <w:sz w:val="24"/>
          <w:szCs w:val="24"/>
        </w:rPr>
        <w:t>CJA</w:t>
      </w:r>
      <w:r>
        <w:rPr>
          <w:rFonts w:ascii="Times New Roman" w:hAnsi="Times New Roman" w:cs="Times New Roman"/>
          <w:sz w:val="24"/>
          <w:szCs w:val="24"/>
        </w:rPr>
        <w:t xml:space="preserve"> 7(5)]</w:t>
      </w:r>
      <w:r w:rsidR="008A1496">
        <w:rPr>
          <w:rFonts w:ascii="Times New Roman" w:hAnsi="Times New Roman" w:cs="Times New Roman"/>
          <w:sz w:val="24"/>
          <w:szCs w:val="24"/>
        </w:rPr>
        <w:t xml:space="preserve"> (t</w:t>
      </w:r>
      <w:r w:rsidR="00CC44A2">
        <w:rPr>
          <w:rFonts w:ascii="Times New Roman" w:hAnsi="Times New Roman" w:cs="Times New Roman"/>
          <w:sz w:val="24"/>
          <w:szCs w:val="24"/>
        </w:rPr>
        <w:t>echnically, this is a motion to vary or set aside, not an appeal)</w:t>
      </w:r>
      <w:r w:rsidR="00FD0C30">
        <w:rPr>
          <w:rFonts w:ascii="Times New Roman" w:hAnsi="Times New Roman" w:cs="Times New Roman"/>
          <w:sz w:val="24"/>
          <w:szCs w:val="24"/>
        </w:rPr>
        <w:t xml:space="preserve">. </w:t>
      </w:r>
    </w:p>
    <w:p w:rsidR="00FD0C30" w:rsidRPr="00FD0C30" w:rsidRDefault="00FD0C30" w:rsidP="00FC57D0">
      <w:pPr>
        <w:rPr>
          <w:rFonts w:ascii="Times New Roman" w:hAnsi="Times New Roman" w:cs="Times New Roman"/>
          <w:sz w:val="24"/>
          <w:szCs w:val="24"/>
        </w:rPr>
      </w:pPr>
      <w:r>
        <w:rPr>
          <w:rFonts w:ascii="Times New Roman" w:hAnsi="Times New Roman" w:cs="Times New Roman"/>
          <w:sz w:val="24"/>
          <w:szCs w:val="24"/>
        </w:rPr>
        <w:t>If one action produces two orders that are appealable to different appellate courts, the Court of Appeal has jurisdiction to hear both [</w:t>
      </w:r>
      <w:r>
        <w:rPr>
          <w:rFonts w:ascii="Times New Roman" w:hAnsi="Times New Roman" w:cs="Times New Roman"/>
          <w:i/>
          <w:sz w:val="24"/>
          <w:szCs w:val="24"/>
        </w:rPr>
        <w:t xml:space="preserve">CJA </w:t>
      </w:r>
      <w:r>
        <w:rPr>
          <w:rFonts w:ascii="Times New Roman" w:hAnsi="Times New Roman" w:cs="Times New Roman"/>
          <w:sz w:val="24"/>
          <w:szCs w:val="24"/>
        </w:rPr>
        <w:t>6(2)].</w:t>
      </w:r>
    </w:p>
    <w:p w:rsidR="00327BF4" w:rsidRDefault="00327BF4" w:rsidP="00FC57D0">
      <w:pPr>
        <w:rPr>
          <w:rFonts w:ascii="Times New Roman" w:hAnsi="Times New Roman" w:cs="Times New Roman"/>
          <w:sz w:val="24"/>
          <w:szCs w:val="24"/>
        </w:rPr>
      </w:pPr>
      <w:r>
        <w:rPr>
          <w:rFonts w:ascii="Times New Roman" w:hAnsi="Times New Roman" w:cs="Times New Roman"/>
          <w:sz w:val="24"/>
          <w:szCs w:val="24"/>
        </w:rPr>
        <w:t xml:space="preserve">A previous decision </w:t>
      </w:r>
      <w:r w:rsidR="009C5FDD">
        <w:rPr>
          <w:rFonts w:ascii="Times New Roman" w:hAnsi="Times New Roman" w:cs="Times New Roman"/>
          <w:sz w:val="24"/>
          <w:szCs w:val="24"/>
        </w:rPr>
        <w:t xml:space="preserve">(not appeal) </w:t>
      </w:r>
      <w:r>
        <w:rPr>
          <w:rFonts w:ascii="Times New Roman" w:hAnsi="Times New Roman" w:cs="Times New Roman"/>
          <w:sz w:val="24"/>
          <w:szCs w:val="24"/>
        </w:rPr>
        <w:t>of a three member panel of the Court of Appeal can be directly overruled by a five member panel of the Court of Appeal</w:t>
      </w:r>
      <w:r w:rsidR="004032AF">
        <w:rPr>
          <w:rFonts w:ascii="Times New Roman" w:hAnsi="Times New Roman" w:cs="Times New Roman"/>
          <w:sz w:val="24"/>
          <w:szCs w:val="24"/>
        </w:rPr>
        <w:t xml:space="preserve"> [</w:t>
      </w:r>
      <w:proofErr w:type="spellStart"/>
      <w:r w:rsidR="004032AF">
        <w:rPr>
          <w:rFonts w:ascii="Times New Roman" w:hAnsi="Times New Roman" w:cs="Times New Roman"/>
          <w:sz w:val="24"/>
          <w:szCs w:val="24"/>
        </w:rPr>
        <w:t>Perell</w:t>
      </w:r>
      <w:proofErr w:type="spellEnd"/>
      <w:r w:rsidR="004032AF">
        <w:rPr>
          <w:rFonts w:ascii="Times New Roman" w:hAnsi="Times New Roman" w:cs="Times New Roman"/>
          <w:sz w:val="24"/>
          <w:szCs w:val="24"/>
        </w:rPr>
        <w:t>, 790]</w:t>
      </w:r>
      <w:r w:rsidR="009035CC">
        <w:rPr>
          <w:rFonts w:ascii="Times New Roman" w:hAnsi="Times New Roman" w:cs="Times New Roman"/>
          <w:sz w:val="24"/>
          <w:szCs w:val="24"/>
        </w:rPr>
        <w:t>.</w:t>
      </w:r>
      <w:r w:rsidR="004032AF">
        <w:rPr>
          <w:rFonts w:ascii="Times New Roman" w:hAnsi="Times New Roman" w:cs="Times New Roman"/>
          <w:sz w:val="24"/>
          <w:szCs w:val="24"/>
        </w:rPr>
        <w:t xml:space="preserve"> Requests for five-judge courts should be made to the Chief Justice of Ontario through the registrar. </w:t>
      </w:r>
    </w:p>
    <w:p w:rsidR="0083345A" w:rsidRPr="0083345A" w:rsidRDefault="0083345A" w:rsidP="0083345A">
      <w:pPr>
        <w:pStyle w:val="ListParagraph"/>
        <w:numPr>
          <w:ilvl w:val="0"/>
          <w:numId w:val="16"/>
        </w:numPr>
        <w:rPr>
          <w:rFonts w:ascii="Times New Roman" w:hAnsi="Times New Roman" w:cs="Times New Roman"/>
          <w:b/>
          <w:sz w:val="24"/>
          <w:szCs w:val="24"/>
        </w:rPr>
      </w:pPr>
      <w:r w:rsidRPr="0083345A">
        <w:rPr>
          <w:rFonts w:ascii="Times New Roman" w:hAnsi="Times New Roman" w:cs="Times New Roman"/>
          <w:b/>
          <w:sz w:val="24"/>
          <w:szCs w:val="24"/>
        </w:rPr>
        <w:t xml:space="preserve">Interlocutory Motions During the </w:t>
      </w:r>
      <w:r w:rsidR="009035CC">
        <w:rPr>
          <w:rFonts w:ascii="Times New Roman" w:hAnsi="Times New Roman" w:cs="Times New Roman"/>
          <w:b/>
          <w:sz w:val="24"/>
          <w:szCs w:val="24"/>
        </w:rPr>
        <w:t xml:space="preserve">ONCA </w:t>
      </w:r>
      <w:r w:rsidRPr="0083345A">
        <w:rPr>
          <w:rFonts w:ascii="Times New Roman" w:hAnsi="Times New Roman" w:cs="Times New Roman"/>
          <w:b/>
          <w:sz w:val="24"/>
          <w:szCs w:val="24"/>
        </w:rPr>
        <w:t>Appeal Itself</w:t>
      </w:r>
    </w:p>
    <w:p w:rsidR="0083345A" w:rsidRPr="0075686D" w:rsidRDefault="0083345A" w:rsidP="0083345A">
      <w:pPr>
        <w:rPr>
          <w:rFonts w:ascii="Times New Roman" w:hAnsi="Times New Roman" w:cs="Times New Roman"/>
          <w:sz w:val="24"/>
          <w:szCs w:val="24"/>
        </w:rPr>
      </w:pPr>
      <w:r>
        <w:rPr>
          <w:rFonts w:ascii="Times New Roman" w:hAnsi="Times New Roman" w:cs="Times New Roman"/>
          <w:sz w:val="24"/>
          <w:szCs w:val="24"/>
        </w:rPr>
        <w:t>Motions in the Court of Appeal are generally heard by one judge [</w:t>
      </w:r>
      <w:r>
        <w:rPr>
          <w:rFonts w:ascii="Times New Roman" w:hAnsi="Times New Roman" w:cs="Times New Roman"/>
          <w:i/>
          <w:sz w:val="24"/>
          <w:szCs w:val="24"/>
        </w:rPr>
        <w:t>CJA</w:t>
      </w:r>
      <w:r>
        <w:rPr>
          <w:rFonts w:ascii="Times New Roman" w:hAnsi="Times New Roman" w:cs="Times New Roman"/>
          <w:sz w:val="24"/>
          <w:szCs w:val="24"/>
        </w:rPr>
        <w:t xml:space="preserve"> 7(2)]. Single judges can adjourn the motion to a panel [</w:t>
      </w:r>
      <w:r>
        <w:rPr>
          <w:rFonts w:ascii="Times New Roman" w:hAnsi="Times New Roman" w:cs="Times New Roman"/>
          <w:i/>
          <w:sz w:val="24"/>
          <w:szCs w:val="24"/>
        </w:rPr>
        <w:t>CJA</w:t>
      </w:r>
      <w:r>
        <w:rPr>
          <w:rFonts w:ascii="Times New Roman" w:hAnsi="Times New Roman" w:cs="Times New Roman"/>
          <w:sz w:val="24"/>
          <w:szCs w:val="24"/>
        </w:rPr>
        <w:t xml:space="preserve"> 7(4)].</w:t>
      </w:r>
    </w:p>
    <w:p w:rsidR="0083345A" w:rsidRPr="004032AF" w:rsidRDefault="0083345A" w:rsidP="0083345A">
      <w:pPr>
        <w:rPr>
          <w:rFonts w:ascii="Times New Roman" w:hAnsi="Times New Roman" w:cs="Times New Roman"/>
          <w:sz w:val="24"/>
          <w:szCs w:val="24"/>
        </w:rPr>
      </w:pPr>
      <w:r>
        <w:rPr>
          <w:rFonts w:ascii="Times New Roman" w:hAnsi="Times New Roman" w:cs="Times New Roman"/>
          <w:sz w:val="24"/>
          <w:szCs w:val="24"/>
        </w:rPr>
        <w:t>Motions for leave to appeal and to quash an appeal are heard by a panel [</w:t>
      </w:r>
      <w:r>
        <w:rPr>
          <w:rFonts w:ascii="Times New Roman" w:hAnsi="Times New Roman" w:cs="Times New Roman"/>
          <w:i/>
          <w:sz w:val="24"/>
          <w:szCs w:val="24"/>
        </w:rPr>
        <w:t>CJA</w:t>
      </w:r>
      <w:r>
        <w:rPr>
          <w:rFonts w:ascii="Times New Roman" w:hAnsi="Times New Roman" w:cs="Times New Roman"/>
          <w:sz w:val="24"/>
          <w:szCs w:val="24"/>
        </w:rPr>
        <w:t xml:space="preserve"> 7(3)].</w:t>
      </w:r>
      <w:r w:rsidR="00A36C4C">
        <w:rPr>
          <w:rFonts w:ascii="Times New Roman" w:hAnsi="Times New Roman" w:cs="Times New Roman"/>
          <w:sz w:val="24"/>
          <w:szCs w:val="24"/>
        </w:rPr>
        <w:t xml:space="preserve"> </w:t>
      </w:r>
      <w:r w:rsidRPr="004032AF">
        <w:rPr>
          <w:rFonts w:ascii="Times New Roman" w:hAnsi="Times New Roman" w:cs="Times New Roman"/>
          <w:sz w:val="24"/>
          <w:szCs w:val="24"/>
        </w:rPr>
        <w:t>Other specific motions, such as to receive fresh evidence or to finally determine an appeal, should be heard by a panel [</w:t>
      </w:r>
      <w:r w:rsidRPr="004032AF">
        <w:rPr>
          <w:rFonts w:ascii="Times New Roman" w:hAnsi="Times New Roman" w:cs="Times New Roman"/>
          <w:i/>
          <w:sz w:val="24"/>
          <w:szCs w:val="24"/>
        </w:rPr>
        <w:t>Rules</w:t>
      </w:r>
      <w:r w:rsidRPr="004032AF">
        <w:rPr>
          <w:rFonts w:ascii="Times New Roman" w:hAnsi="Times New Roman" w:cs="Times New Roman"/>
          <w:sz w:val="24"/>
          <w:szCs w:val="24"/>
        </w:rPr>
        <w:t xml:space="preserve"> 61.16(2)]</w:t>
      </w:r>
      <w:r w:rsidR="008A1496">
        <w:rPr>
          <w:rFonts w:ascii="Times New Roman" w:hAnsi="Times New Roman" w:cs="Times New Roman"/>
          <w:sz w:val="24"/>
          <w:szCs w:val="24"/>
        </w:rPr>
        <w:t>.</w:t>
      </w:r>
    </w:p>
    <w:p w:rsidR="0083345A" w:rsidRDefault="0083345A" w:rsidP="0083345A">
      <w:pPr>
        <w:rPr>
          <w:rFonts w:ascii="Times New Roman" w:hAnsi="Times New Roman" w:cs="Times New Roman"/>
          <w:sz w:val="24"/>
          <w:szCs w:val="24"/>
        </w:rPr>
      </w:pPr>
      <w:r w:rsidRPr="004032AF">
        <w:rPr>
          <w:rFonts w:ascii="Times New Roman" w:hAnsi="Times New Roman" w:cs="Times New Roman"/>
          <w:sz w:val="24"/>
          <w:szCs w:val="24"/>
        </w:rPr>
        <w:lastRenderedPageBreak/>
        <w:t>A panel hearing a motion or the full appeal may also decide a motion that should be before a single judge [</w:t>
      </w:r>
      <w:r w:rsidRPr="004032AF">
        <w:rPr>
          <w:rFonts w:ascii="Times New Roman" w:hAnsi="Times New Roman" w:cs="Times New Roman"/>
          <w:i/>
          <w:sz w:val="24"/>
          <w:szCs w:val="24"/>
        </w:rPr>
        <w:t>Rules</w:t>
      </w:r>
      <w:r w:rsidRPr="004032AF">
        <w:rPr>
          <w:rFonts w:ascii="Times New Roman" w:hAnsi="Times New Roman" w:cs="Times New Roman"/>
          <w:sz w:val="24"/>
          <w:szCs w:val="24"/>
        </w:rPr>
        <w:t xml:space="preserve"> 61.16(2.1): </w:t>
      </w:r>
      <w:r w:rsidRPr="004032AF">
        <w:rPr>
          <w:rFonts w:ascii="Times New Roman" w:hAnsi="Times New Roman" w:cs="Times New Roman"/>
          <w:i/>
          <w:sz w:val="24"/>
          <w:szCs w:val="24"/>
        </w:rPr>
        <w:t>Schmidt v. Toronto-Dominion Bank</w:t>
      </w:r>
      <w:r w:rsidRPr="004032AF">
        <w:rPr>
          <w:rFonts w:ascii="Times New Roman" w:hAnsi="Times New Roman" w:cs="Times New Roman"/>
          <w:sz w:val="24"/>
          <w:szCs w:val="24"/>
        </w:rPr>
        <w:t xml:space="preserve"> (1995), 24 O.R. (3d) 1 (CA)]</w:t>
      </w:r>
      <w:r w:rsidR="00FD0C30">
        <w:rPr>
          <w:rFonts w:ascii="Times New Roman" w:hAnsi="Times New Roman" w:cs="Times New Roman"/>
          <w:sz w:val="24"/>
          <w:szCs w:val="24"/>
        </w:rPr>
        <w:t>.</w:t>
      </w:r>
    </w:p>
    <w:p w:rsidR="00A36C4C" w:rsidRPr="004032AF" w:rsidRDefault="00A36C4C" w:rsidP="0083345A">
      <w:pPr>
        <w:rPr>
          <w:rFonts w:ascii="Times New Roman" w:hAnsi="Times New Roman" w:cs="Times New Roman"/>
          <w:sz w:val="24"/>
          <w:szCs w:val="24"/>
        </w:rPr>
      </w:pPr>
    </w:p>
    <w:p w:rsidR="009C5FDD" w:rsidRPr="009C5FDD" w:rsidRDefault="009C5FDD" w:rsidP="00FC57D0">
      <w:pPr>
        <w:rPr>
          <w:rFonts w:ascii="Times New Roman" w:hAnsi="Times New Roman" w:cs="Times New Roman"/>
          <w:b/>
          <w:sz w:val="24"/>
          <w:szCs w:val="24"/>
        </w:rPr>
      </w:pPr>
      <w:r>
        <w:rPr>
          <w:rFonts w:ascii="Times New Roman" w:hAnsi="Times New Roman" w:cs="Times New Roman"/>
          <w:b/>
          <w:sz w:val="24"/>
          <w:szCs w:val="24"/>
        </w:rPr>
        <w:t>Supreme Court</w:t>
      </w:r>
    </w:p>
    <w:p w:rsidR="00537988" w:rsidRPr="00537988" w:rsidRDefault="009C5FDD" w:rsidP="00CD5C59">
      <w:pPr>
        <w:jc w:val="both"/>
        <w:rPr>
          <w:rFonts w:ascii="Times New Roman" w:hAnsi="Times New Roman" w:cs="Times New Roman"/>
          <w:sz w:val="24"/>
          <w:szCs w:val="24"/>
        </w:rPr>
      </w:pPr>
      <w:r>
        <w:rPr>
          <w:rFonts w:ascii="Times New Roman" w:hAnsi="Times New Roman" w:cs="Times New Roman"/>
          <w:sz w:val="24"/>
          <w:szCs w:val="24"/>
        </w:rPr>
        <w:t>An appeal from a panel of the Court of Appeal lies to the Supreme Court, with leave [</w:t>
      </w:r>
      <w:r>
        <w:rPr>
          <w:rFonts w:ascii="Times New Roman" w:hAnsi="Times New Roman" w:cs="Times New Roman"/>
          <w:i/>
          <w:sz w:val="24"/>
          <w:szCs w:val="24"/>
        </w:rPr>
        <w:t xml:space="preserve">Supreme Court of Canada Act </w:t>
      </w:r>
      <w:r>
        <w:rPr>
          <w:rFonts w:ascii="Times New Roman" w:hAnsi="Times New Roman" w:cs="Times New Roman"/>
          <w:sz w:val="24"/>
          <w:szCs w:val="24"/>
        </w:rPr>
        <w:t>s. 40]</w:t>
      </w:r>
      <w:r w:rsidR="008A1496">
        <w:rPr>
          <w:rFonts w:ascii="Times New Roman" w:hAnsi="Times New Roman" w:cs="Times New Roman"/>
          <w:sz w:val="24"/>
          <w:szCs w:val="24"/>
        </w:rPr>
        <w:t>.</w:t>
      </w:r>
      <w:r w:rsidR="00CD5C59">
        <w:rPr>
          <w:rFonts w:ascii="Times New Roman" w:hAnsi="Times New Roman" w:cs="Times New Roman"/>
          <w:sz w:val="24"/>
          <w:szCs w:val="24"/>
        </w:rPr>
        <w:t xml:space="preserve"> </w:t>
      </w:r>
      <w:r w:rsidR="00537988" w:rsidRPr="00537988">
        <w:rPr>
          <w:rFonts w:ascii="Times New Roman" w:hAnsi="Times New Roman" w:cs="Times New Roman"/>
          <w:sz w:val="24"/>
          <w:szCs w:val="24"/>
        </w:rPr>
        <w:t>Section 40(1) of the Act explains the test for leave to appeal to the Supreme Court</w:t>
      </w:r>
      <w:r w:rsidR="00537988">
        <w:rPr>
          <w:rStyle w:val="FootnoteReference"/>
          <w:rFonts w:ascii="Times New Roman" w:hAnsi="Times New Roman" w:cs="Times New Roman"/>
          <w:sz w:val="24"/>
          <w:szCs w:val="24"/>
        </w:rPr>
        <w:footnoteReference w:id="2"/>
      </w:r>
      <w:r w:rsidR="00537988" w:rsidRPr="00537988">
        <w:rPr>
          <w:rFonts w:ascii="Times New Roman" w:hAnsi="Times New Roman" w:cs="Times New Roman"/>
          <w:sz w:val="24"/>
          <w:szCs w:val="24"/>
        </w:rPr>
        <w:t>:</w:t>
      </w:r>
    </w:p>
    <w:p w:rsidR="009C5FDD" w:rsidRDefault="00537988" w:rsidP="009C5FDD">
      <w:pPr>
        <w:pStyle w:val="Default"/>
        <w:ind w:left="720"/>
      </w:pPr>
      <w:r>
        <w:rPr>
          <w:b/>
        </w:rPr>
        <w:t xml:space="preserve">40(1) </w:t>
      </w:r>
      <w:r w:rsidR="009C5FDD" w:rsidRPr="00537988">
        <w:t xml:space="preserve">where, with respect to the particular case sought to be appealed, the Supreme Court is of the opinion that any question involved therein is, by reason of its public importance or the importance of any issue of law or any issue of mixed law and fact involved in that question, one that ought to be decided by the Supreme Court or is, for any other reason, of such a nature or significance as to warrant decision by it. </w:t>
      </w:r>
    </w:p>
    <w:p w:rsidR="00537988" w:rsidRPr="00537988" w:rsidRDefault="00537988" w:rsidP="009C5FDD">
      <w:pPr>
        <w:pStyle w:val="Default"/>
        <w:ind w:left="720"/>
      </w:pPr>
    </w:p>
    <w:p w:rsidR="009C5FDD" w:rsidRPr="00537988" w:rsidRDefault="00537988" w:rsidP="009C5FDD">
      <w:pPr>
        <w:pStyle w:val="Default"/>
      </w:pPr>
      <w:r>
        <w:t xml:space="preserve">In 1904, the Supreme Court laid out the following test for granting leave to appeal in </w:t>
      </w:r>
      <w:r w:rsidR="009C5FDD" w:rsidRPr="00537988">
        <w:rPr>
          <w:i/>
          <w:iCs/>
        </w:rPr>
        <w:t>Lake Erie &amp; Detroit River Railway Co v Marsh</w:t>
      </w:r>
      <w:r>
        <w:t>, (1904), 35 SCR 197. The Court stated that leave to appeal would be granted where:</w:t>
      </w:r>
    </w:p>
    <w:p w:rsidR="009C5FDD" w:rsidRPr="00537988" w:rsidRDefault="009C5FDD" w:rsidP="009C5FDD">
      <w:pPr>
        <w:pStyle w:val="Default"/>
      </w:pPr>
    </w:p>
    <w:p w:rsidR="00537988" w:rsidRDefault="00537988" w:rsidP="009C5FDD">
      <w:pPr>
        <w:pStyle w:val="Default"/>
        <w:numPr>
          <w:ilvl w:val="0"/>
          <w:numId w:val="10"/>
        </w:numPr>
        <w:spacing w:after="87"/>
      </w:pPr>
      <w:r>
        <w:t xml:space="preserve">The </w:t>
      </w:r>
      <w:r w:rsidR="009C5FDD" w:rsidRPr="00537988">
        <w:t xml:space="preserve">matter </w:t>
      </w:r>
      <w:r>
        <w:t xml:space="preserve">was </w:t>
      </w:r>
      <w:r w:rsidR="009C5FDD" w:rsidRPr="00537988">
        <w:t xml:space="preserve">of </w:t>
      </w:r>
      <w:r>
        <w:t>p</w:t>
      </w:r>
      <w:r w:rsidR="009C5FDD" w:rsidRPr="00537988">
        <w:rPr>
          <w:bCs/>
        </w:rPr>
        <w:t>ublic interest</w:t>
      </w:r>
      <w:r w:rsidR="009C5FDD" w:rsidRPr="00537988">
        <w:t xml:space="preserve">; </w:t>
      </w:r>
    </w:p>
    <w:p w:rsidR="00537988" w:rsidRDefault="00537988" w:rsidP="009C5FDD">
      <w:pPr>
        <w:pStyle w:val="Default"/>
        <w:numPr>
          <w:ilvl w:val="0"/>
          <w:numId w:val="10"/>
        </w:numPr>
        <w:spacing w:after="87"/>
      </w:pPr>
      <w:r>
        <w:t>There was a</w:t>
      </w:r>
      <w:r w:rsidR="009C5FDD" w:rsidRPr="00537988">
        <w:t xml:space="preserve">n </w:t>
      </w:r>
      <w:r w:rsidR="009C5FDD" w:rsidRPr="00537988">
        <w:rPr>
          <w:bCs/>
        </w:rPr>
        <w:t>important question of law</w:t>
      </w:r>
      <w:r>
        <w:t>;</w:t>
      </w:r>
    </w:p>
    <w:p w:rsidR="00537988" w:rsidRDefault="00537988" w:rsidP="009C5FDD">
      <w:pPr>
        <w:pStyle w:val="Default"/>
        <w:numPr>
          <w:ilvl w:val="0"/>
          <w:numId w:val="10"/>
        </w:numPr>
        <w:spacing w:after="87"/>
      </w:pPr>
      <w:r>
        <w:t>The matter involved t</w:t>
      </w:r>
      <w:r w:rsidR="009C5FDD" w:rsidRPr="00537988">
        <w:t xml:space="preserve">he construction of </w:t>
      </w:r>
      <w:r w:rsidR="009C5FDD" w:rsidRPr="00537988">
        <w:rPr>
          <w:bCs/>
        </w:rPr>
        <w:t>federal statutes</w:t>
      </w:r>
      <w:r w:rsidR="009C5FDD" w:rsidRPr="00537988">
        <w:t xml:space="preserve">; </w:t>
      </w:r>
    </w:p>
    <w:p w:rsidR="00537988" w:rsidRDefault="00537988" w:rsidP="009C5FDD">
      <w:pPr>
        <w:pStyle w:val="Default"/>
        <w:numPr>
          <w:ilvl w:val="0"/>
          <w:numId w:val="10"/>
        </w:numPr>
        <w:spacing w:after="87"/>
      </w:pPr>
      <w:r>
        <w:t xml:space="preserve">There was a </w:t>
      </w:r>
      <w:r w:rsidR="009C5FDD" w:rsidRPr="00537988">
        <w:rPr>
          <w:bCs/>
        </w:rPr>
        <w:t xml:space="preserve">conflict </w:t>
      </w:r>
      <w:r w:rsidR="009C5FDD" w:rsidRPr="00537988">
        <w:t>between Feder</w:t>
      </w:r>
      <w:r>
        <w:t>al and provincial statutes; or</w:t>
      </w:r>
    </w:p>
    <w:p w:rsidR="009C5FDD" w:rsidRPr="00537988" w:rsidRDefault="009C5FDD" w:rsidP="009C5FDD">
      <w:pPr>
        <w:pStyle w:val="Default"/>
        <w:numPr>
          <w:ilvl w:val="0"/>
          <w:numId w:val="10"/>
        </w:numPr>
        <w:spacing w:after="87"/>
      </w:pPr>
      <w:r w:rsidRPr="00537988">
        <w:t>Where</w:t>
      </w:r>
      <w:r w:rsidR="00537988">
        <w:t xml:space="preserve"> the</w:t>
      </w:r>
      <w:r w:rsidRPr="00537988">
        <w:t xml:space="preserve"> provincial legislation may be of </w:t>
      </w:r>
      <w:r w:rsidRPr="00537988">
        <w:rPr>
          <w:bCs/>
        </w:rPr>
        <w:t>general interest across the country</w:t>
      </w:r>
      <w:r w:rsidRPr="00537988">
        <w:t xml:space="preserve">. </w:t>
      </w:r>
    </w:p>
    <w:p w:rsidR="00537988" w:rsidRDefault="00537988" w:rsidP="009C5FDD">
      <w:pPr>
        <w:pStyle w:val="Default"/>
      </w:pPr>
      <w:r>
        <w:t xml:space="preserve">In general the Supreme Court </w:t>
      </w:r>
      <w:r w:rsidR="009C5FDD" w:rsidRPr="00537988">
        <w:t>looks for a “matter of public importance; an issue which goes beyond the interests of the immediate litigants, of interest to Canadians generally.”</w:t>
      </w:r>
      <w:r>
        <w:t xml:space="preserve"> In 1997</w:t>
      </w:r>
      <w:r w:rsidR="009C5FDD" w:rsidRPr="00537988">
        <w:t xml:space="preserve"> Justice </w:t>
      </w:r>
      <w:proofErr w:type="spellStart"/>
      <w:r w:rsidR="009C5FDD" w:rsidRPr="00537988">
        <w:t>Sopinka</w:t>
      </w:r>
      <w:proofErr w:type="spellEnd"/>
      <w:r w:rsidR="009C5FDD" w:rsidRPr="00537988">
        <w:t xml:space="preserve"> </w:t>
      </w:r>
      <w:r>
        <w:t>suggested the following factors were important:</w:t>
      </w:r>
    </w:p>
    <w:p w:rsidR="009C5FDD" w:rsidRPr="00537988" w:rsidRDefault="009C5FDD" w:rsidP="009C5FDD">
      <w:pPr>
        <w:pStyle w:val="Default"/>
      </w:pPr>
      <w:r w:rsidRPr="00537988">
        <w:t xml:space="preserve"> </w:t>
      </w:r>
    </w:p>
    <w:p w:rsidR="00537988" w:rsidRDefault="009C5FDD" w:rsidP="009C5FDD">
      <w:pPr>
        <w:pStyle w:val="Default"/>
        <w:numPr>
          <w:ilvl w:val="0"/>
          <w:numId w:val="11"/>
        </w:numPr>
        <w:spacing w:after="87"/>
      </w:pPr>
      <w:r w:rsidRPr="00537988">
        <w:t xml:space="preserve">Is the question </w:t>
      </w:r>
      <w:r w:rsidRPr="00537988">
        <w:rPr>
          <w:bCs/>
        </w:rPr>
        <w:t>germane to the disposition of the case</w:t>
      </w:r>
      <w:r w:rsidRPr="00537988">
        <w:t xml:space="preserve">? </w:t>
      </w:r>
    </w:p>
    <w:p w:rsidR="00537988" w:rsidRDefault="00537988" w:rsidP="009C5FDD">
      <w:pPr>
        <w:pStyle w:val="Default"/>
        <w:numPr>
          <w:ilvl w:val="0"/>
          <w:numId w:val="11"/>
        </w:numPr>
        <w:spacing w:after="87"/>
      </w:pPr>
      <w:r>
        <w:t>I</w:t>
      </w:r>
      <w:r w:rsidR="009C5FDD" w:rsidRPr="00537988">
        <w:t xml:space="preserve">s the </w:t>
      </w:r>
      <w:r w:rsidR="009C5FDD" w:rsidRPr="00537988">
        <w:rPr>
          <w:bCs/>
        </w:rPr>
        <w:t xml:space="preserve">law unsettled </w:t>
      </w:r>
      <w:r w:rsidR="009C5FDD" w:rsidRPr="00537988">
        <w:t xml:space="preserve">or are the courts below </w:t>
      </w:r>
      <w:r w:rsidR="009C5FDD" w:rsidRPr="00537988">
        <w:rPr>
          <w:bCs/>
        </w:rPr>
        <w:t xml:space="preserve">misinterpreting or misapplying a decision </w:t>
      </w:r>
      <w:r w:rsidR="009035CC">
        <w:t>of the Court?</w:t>
      </w:r>
    </w:p>
    <w:p w:rsidR="00537988" w:rsidRDefault="00537988" w:rsidP="009C5FDD">
      <w:pPr>
        <w:pStyle w:val="Default"/>
        <w:numPr>
          <w:ilvl w:val="0"/>
          <w:numId w:val="11"/>
        </w:numPr>
        <w:spacing w:after="87"/>
      </w:pPr>
      <w:r>
        <w:t>I</w:t>
      </w:r>
      <w:r w:rsidR="009C5FDD" w:rsidRPr="00537988">
        <w:t xml:space="preserve">s there a </w:t>
      </w:r>
      <w:r w:rsidR="009C5FDD" w:rsidRPr="00537988">
        <w:rPr>
          <w:bCs/>
        </w:rPr>
        <w:t xml:space="preserve">constitutional or aboriginal </w:t>
      </w:r>
      <w:r w:rsidR="009035CC">
        <w:t>issue?</w:t>
      </w:r>
    </w:p>
    <w:p w:rsidR="009C5FDD" w:rsidRDefault="009C5FDD" w:rsidP="009C5FDD">
      <w:pPr>
        <w:pStyle w:val="Default"/>
        <w:numPr>
          <w:ilvl w:val="0"/>
          <w:numId w:val="11"/>
        </w:numPr>
        <w:spacing w:after="87"/>
      </w:pPr>
      <w:r w:rsidRPr="00537988">
        <w:t xml:space="preserve">Is there </w:t>
      </w:r>
      <w:r w:rsidRPr="00537988">
        <w:rPr>
          <w:bCs/>
        </w:rPr>
        <w:t>a novel point of law</w:t>
      </w:r>
      <w:r w:rsidRPr="00537988">
        <w:t xml:space="preserve">? </w:t>
      </w:r>
    </w:p>
    <w:p w:rsidR="00881C58" w:rsidRPr="00537988" w:rsidRDefault="00881C58" w:rsidP="00881C58">
      <w:pPr>
        <w:pStyle w:val="Default"/>
        <w:spacing w:after="87"/>
        <w:ind w:left="1080"/>
      </w:pPr>
    </w:p>
    <w:p w:rsidR="00CD5C59" w:rsidRDefault="00CD5C59" w:rsidP="00537988">
      <w:pPr>
        <w:rPr>
          <w:rFonts w:ascii="Times New Roman" w:hAnsi="Times New Roman" w:cs="Times New Roman"/>
          <w:sz w:val="24"/>
          <w:szCs w:val="24"/>
        </w:rPr>
      </w:pPr>
      <w:r>
        <w:rPr>
          <w:rFonts w:ascii="Times New Roman" w:hAnsi="Times New Roman" w:cs="Times New Roman"/>
          <w:sz w:val="24"/>
          <w:szCs w:val="24"/>
        </w:rPr>
        <w:t xml:space="preserve">Most appeals fail the at the leave stage, of the approximately </w:t>
      </w:r>
      <w:r w:rsidR="00F734DD">
        <w:rPr>
          <w:rFonts w:ascii="Times New Roman" w:hAnsi="Times New Roman" w:cs="Times New Roman"/>
          <w:sz w:val="24"/>
          <w:szCs w:val="24"/>
        </w:rPr>
        <w:t>6</w:t>
      </w:r>
      <w:r>
        <w:rPr>
          <w:rFonts w:ascii="Times New Roman" w:hAnsi="Times New Roman" w:cs="Times New Roman"/>
          <w:sz w:val="24"/>
          <w:szCs w:val="24"/>
        </w:rPr>
        <w:t>00 leave applications brought to the Supreme Court every year only between 50 and 100 c</w:t>
      </w:r>
      <w:r w:rsidR="008A1496">
        <w:rPr>
          <w:rFonts w:ascii="Times New Roman" w:hAnsi="Times New Roman" w:cs="Times New Roman"/>
          <w:sz w:val="24"/>
          <w:szCs w:val="24"/>
        </w:rPr>
        <w:t>ases are issued in a given year</w:t>
      </w:r>
      <w:r w:rsidR="00F734DD">
        <w:rPr>
          <w:rFonts w:ascii="Times New Roman" w:hAnsi="Times New Roman" w:cs="Times New Roman"/>
          <w:sz w:val="24"/>
          <w:szCs w:val="24"/>
        </w:rPr>
        <w:t xml:space="preserve"> [Abrams, 1512]</w:t>
      </w:r>
      <w:r w:rsidR="008A1496">
        <w:rPr>
          <w:rFonts w:ascii="Times New Roman" w:hAnsi="Times New Roman" w:cs="Times New Roman"/>
          <w:sz w:val="24"/>
          <w:szCs w:val="24"/>
        </w:rPr>
        <w:t>.</w:t>
      </w:r>
    </w:p>
    <w:p w:rsidR="00537988" w:rsidRDefault="00EE781D" w:rsidP="00537988">
      <w:pPr>
        <w:rPr>
          <w:rFonts w:ascii="Times New Roman" w:hAnsi="Times New Roman" w:cs="Times New Roman"/>
          <w:sz w:val="24"/>
          <w:szCs w:val="24"/>
        </w:rPr>
      </w:pPr>
      <w:r>
        <w:rPr>
          <w:rFonts w:ascii="Times New Roman" w:hAnsi="Times New Roman" w:cs="Times New Roman"/>
          <w:sz w:val="24"/>
          <w:szCs w:val="24"/>
        </w:rPr>
        <w:lastRenderedPageBreak/>
        <w:t>Interestingly, y</w:t>
      </w:r>
      <w:r w:rsidR="00537988">
        <w:rPr>
          <w:rFonts w:ascii="Times New Roman" w:hAnsi="Times New Roman" w:cs="Times New Roman"/>
          <w:sz w:val="24"/>
          <w:szCs w:val="24"/>
        </w:rPr>
        <w:t xml:space="preserve">ou can appeal directly to the Supreme Court of Canada, with leave, from a final judge in any Court of Ontario, if leave </w:t>
      </w:r>
      <w:r w:rsidR="008A1496">
        <w:rPr>
          <w:rFonts w:ascii="Times New Roman" w:hAnsi="Times New Roman" w:cs="Times New Roman"/>
          <w:sz w:val="24"/>
          <w:szCs w:val="24"/>
        </w:rPr>
        <w:t>is granted by the Supreme Court</w:t>
      </w:r>
      <w:r w:rsidR="00537988">
        <w:rPr>
          <w:rFonts w:ascii="Times New Roman" w:hAnsi="Times New Roman" w:cs="Times New Roman"/>
          <w:sz w:val="24"/>
          <w:szCs w:val="24"/>
        </w:rPr>
        <w:t xml:space="preserve"> [</w:t>
      </w:r>
      <w:r w:rsidR="00537988">
        <w:rPr>
          <w:rFonts w:ascii="Times New Roman" w:hAnsi="Times New Roman" w:cs="Times New Roman"/>
          <w:i/>
          <w:sz w:val="24"/>
          <w:szCs w:val="24"/>
        </w:rPr>
        <w:t>Supreme Court</w:t>
      </w:r>
      <w:r w:rsidR="002720EA">
        <w:rPr>
          <w:rFonts w:ascii="Times New Roman" w:hAnsi="Times New Roman" w:cs="Times New Roman"/>
          <w:i/>
          <w:sz w:val="24"/>
          <w:szCs w:val="24"/>
        </w:rPr>
        <w:t xml:space="preserve"> of Canada</w:t>
      </w:r>
      <w:r w:rsidR="00537988">
        <w:rPr>
          <w:rFonts w:ascii="Times New Roman" w:hAnsi="Times New Roman" w:cs="Times New Roman"/>
          <w:i/>
          <w:sz w:val="24"/>
          <w:szCs w:val="24"/>
        </w:rPr>
        <w:t xml:space="preserve"> Act</w:t>
      </w:r>
      <w:r w:rsidR="00537988">
        <w:rPr>
          <w:rFonts w:ascii="Times New Roman" w:hAnsi="Times New Roman" w:cs="Times New Roman"/>
          <w:sz w:val="24"/>
          <w:szCs w:val="24"/>
        </w:rPr>
        <w:t xml:space="preserve"> s. 38]</w:t>
      </w:r>
      <w:r w:rsidR="008A1496">
        <w:rPr>
          <w:rFonts w:ascii="Times New Roman" w:hAnsi="Times New Roman" w:cs="Times New Roman"/>
          <w:sz w:val="24"/>
          <w:szCs w:val="24"/>
        </w:rPr>
        <w:t>.</w:t>
      </w:r>
      <w:r w:rsidR="00537988">
        <w:rPr>
          <w:rFonts w:ascii="Times New Roman" w:hAnsi="Times New Roman" w:cs="Times New Roman"/>
          <w:sz w:val="24"/>
          <w:szCs w:val="24"/>
        </w:rPr>
        <w:t xml:space="preserve"> Skipping the intermediate steps in the appeal is called </w:t>
      </w:r>
      <w:r w:rsidR="00537988">
        <w:rPr>
          <w:rFonts w:ascii="Times New Roman" w:hAnsi="Times New Roman" w:cs="Times New Roman"/>
          <w:i/>
          <w:sz w:val="24"/>
          <w:szCs w:val="24"/>
        </w:rPr>
        <w:t xml:space="preserve">per </w:t>
      </w:r>
      <w:proofErr w:type="spellStart"/>
      <w:r w:rsidR="00537988">
        <w:rPr>
          <w:rFonts w:ascii="Times New Roman" w:hAnsi="Times New Roman" w:cs="Times New Roman"/>
          <w:i/>
          <w:sz w:val="24"/>
          <w:szCs w:val="24"/>
        </w:rPr>
        <w:t>saltum</w:t>
      </w:r>
      <w:proofErr w:type="spellEnd"/>
      <w:r w:rsidR="00537988">
        <w:rPr>
          <w:rFonts w:ascii="Times New Roman" w:hAnsi="Times New Roman" w:cs="Times New Roman"/>
          <w:sz w:val="24"/>
          <w:szCs w:val="24"/>
        </w:rPr>
        <w:t xml:space="preserve">. </w:t>
      </w:r>
    </w:p>
    <w:p w:rsidR="007B745F" w:rsidRPr="007B745F" w:rsidRDefault="007B745F" w:rsidP="007B745F">
      <w:pPr>
        <w:ind w:left="720"/>
        <w:rPr>
          <w:rFonts w:ascii="Times New Roman" w:hAnsi="Times New Roman" w:cs="Times New Roman"/>
          <w:sz w:val="24"/>
          <w:szCs w:val="24"/>
        </w:rPr>
      </w:pPr>
      <w:r w:rsidRPr="007B745F">
        <w:rPr>
          <w:rStyle w:val="canliisection1"/>
          <w:rFonts w:ascii="Times New Roman" w:hAnsi="Times New Roman" w:cs="Times New Roman"/>
          <w:b/>
          <w:bCs/>
          <w:color w:val="auto"/>
          <w:sz w:val="24"/>
          <w:szCs w:val="24"/>
          <w:lang w:val="en"/>
        </w:rPr>
        <w:t>38</w:t>
      </w:r>
      <w:r w:rsidRPr="007B745F">
        <w:rPr>
          <w:rFonts w:ascii="Times New Roman" w:hAnsi="Times New Roman" w:cs="Times New Roman"/>
          <w:sz w:val="24"/>
          <w:szCs w:val="24"/>
          <w:lang w:val="en"/>
        </w:rPr>
        <w:t xml:space="preserve"> Subject to </w:t>
      </w:r>
      <w:hyperlink r:id="rId8" w:anchor="sec39_smooth" w:history="1">
        <w:r w:rsidRPr="007B745F">
          <w:rPr>
            <w:rFonts w:ascii="Times New Roman" w:hAnsi="Times New Roman" w:cs="Times New Roman"/>
            <w:sz w:val="24"/>
            <w:szCs w:val="24"/>
            <w:lang w:val="en"/>
          </w:rPr>
          <w:t>sections 39</w:t>
        </w:r>
      </w:hyperlink>
      <w:r w:rsidRPr="007B745F">
        <w:rPr>
          <w:rFonts w:ascii="Times New Roman" w:hAnsi="Times New Roman" w:cs="Times New Roman"/>
          <w:sz w:val="24"/>
          <w:szCs w:val="24"/>
          <w:lang w:val="en"/>
        </w:rPr>
        <w:t xml:space="preserve"> and </w:t>
      </w:r>
      <w:hyperlink r:id="rId9" w:anchor="sec42_smooth" w:history="1">
        <w:r w:rsidRPr="007B745F">
          <w:rPr>
            <w:rFonts w:ascii="Times New Roman" w:hAnsi="Times New Roman" w:cs="Times New Roman"/>
            <w:sz w:val="24"/>
            <w:szCs w:val="24"/>
            <w:lang w:val="en"/>
          </w:rPr>
          <w:t>42</w:t>
        </w:r>
      </w:hyperlink>
      <w:r w:rsidRPr="007B745F">
        <w:rPr>
          <w:rFonts w:ascii="Times New Roman" w:hAnsi="Times New Roman" w:cs="Times New Roman"/>
          <w:sz w:val="24"/>
          <w:szCs w:val="24"/>
          <w:lang w:val="en"/>
        </w:rPr>
        <w:t xml:space="preserve">, an appeal to the Supreme Court lies on a question of </w:t>
      </w:r>
      <w:r w:rsidRPr="007B745F">
        <w:rPr>
          <w:rFonts w:ascii="Times New Roman" w:hAnsi="Times New Roman" w:cs="Times New Roman"/>
          <w:color w:val="000000"/>
          <w:sz w:val="24"/>
          <w:szCs w:val="24"/>
          <w:lang w:val="en"/>
        </w:rPr>
        <w:t xml:space="preserve">law alone with leave of that Court, from a final judgment of the Federal Court or of a court of a province other than the highest court of final resort therein, the judges of which are appointed by the Governor General, pronounced in a judicial proceeding where an appeal lies to the Federal Court of Appeal or to that highest court of final resort, if the consent in writing of the parties or their solicitors, verified by affidavit, is filed with the Registrar of the Supreme Court and with the registrar, clerk or </w:t>
      </w:r>
      <w:proofErr w:type="spellStart"/>
      <w:r w:rsidRPr="007B745F">
        <w:rPr>
          <w:rFonts w:ascii="Times New Roman" w:hAnsi="Times New Roman" w:cs="Times New Roman"/>
          <w:color w:val="000000"/>
          <w:sz w:val="24"/>
          <w:szCs w:val="24"/>
          <w:lang w:val="en"/>
        </w:rPr>
        <w:t>prothonotary</w:t>
      </w:r>
      <w:proofErr w:type="spellEnd"/>
      <w:r w:rsidRPr="007B745F">
        <w:rPr>
          <w:rFonts w:ascii="Times New Roman" w:hAnsi="Times New Roman" w:cs="Times New Roman"/>
          <w:color w:val="000000"/>
          <w:sz w:val="24"/>
          <w:szCs w:val="24"/>
          <w:lang w:val="en"/>
        </w:rPr>
        <w:t xml:space="preserve"> of the court from which the appeal is to be taken.</w:t>
      </w:r>
    </w:p>
    <w:p w:rsidR="009C5FDD" w:rsidRDefault="009035CC" w:rsidP="00FC57D0">
      <w:pPr>
        <w:rPr>
          <w:rFonts w:ascii="Times New Roman" w:hAnsi="Times New Roman" w:cs="Times New Roman"/>
          <w:sz w:val="24"/>
          <w:szCs w:val="24"/>
        </w:rPr>
      </w:pPr>
      <w:r>
        <w:rPr>
          <w:rFonts w:ascii="Times New Roman" w:hAnsi="Times New Roman" w:cs="Times New Roman"/>
          <w:sz w:val="24"/>
          <w:szCs w:val="24"/>
        </w:rPr>
        <w:t>Technically, ONCA can grant l</w:t>
      </w:r>
      <w:r w:rsidR="002720EA">
        <w:rPr>
          <w:rFonts w:ascii="Times New Roman" w:hAnsi="Times New Roman" w:cs="Times New Roman"/>
          <w:sz w:val="24"/>
          <w:szCs w:val="24"/>
        </w:rPr>
        <w:t xml:space="preserve">eave to appeal to the SCC under </w:t>
      </w:r>
      <w:r w:rsidR="002720EA">
        <w:rPr>
          <w:rFonts w:ascii="Times New Roman" w:hAnsi="Times New Roman" w:cs="Times New Roman"/>
          <w:i/>
          <w:sz w:val="24"/>
          <w:szCs w:val="24"/>
        </w:rPr>
        <w:t>SCCA</w:t>
      </w:r>
      <w:r>
        <w:rPr>
          <w:rFonts w:ascii="Times New Roman" w:hAnsi="Times New Roman" w:cs="Times New Roman"/>
          <w:sz w:val="24"/>
          <w:szCs w:val="24"/>
        </w:rPr>
        <w:t xml:space="preserve"> 37, but this is not done. </w:t>
      </w:r>
    </w:p>
    <w:p w:rsidR="009035CC" w:rsidRDefault="009035CC" w:rsidP="00FC57D0">
      <w:pPr>
        <w:rPr>
          <w:rFonts w:ascii="Times New Roman" w:hAnsi="Times New Roman" w:cs="Times New Roman"/>
          <w:sz w:val="24"/>
          <w:szCs w:val="24"/>
        </w:rPr>
      </w:pPr>
    </w:p>
    <w:p w:rsidR="003648CD" w:rsidRPr="003648CD" w:rsidRDefault="003648CD" w:rsidP="00FC57D0">
      <w:pPr>
        <w:rPr>
          <w:rFonts w:ascii="Times New Roman" w:hAnsi="Times New Roman" w:cs="Times New Roman"/>
          <w:b/>
          <w:sz w:val="24"/>
          <w:szCs w:val="24"/>
        </w:rPr>
      </w:pPr>
      <w:r>
        <w:rPr>
          <w:rFonts w:ascii="Times New Roman" w:hAnsi="Times New Roman" w:cs="Times New Roman"/>
          <w:b/>
          <w:sz w:val="24"/>
          <w:szCs w:val="24"/>
        </w:rPr>
        <w:t>SPECIAL RIGHTS OF APPEAL</w:t>
      </w:r>
    </w:p>
    <w:p w:rsidR="003648CD" w:rsidRDefault="008A1496" w:rsidP="003648CD">
      <w:pPr>
        <w:rPr>
          <w:rFonts w:ascii="Times New Roman" w:hAnsi="Times New Roman" w:cs="Times New Roman"/>
          <w:sz w:val="24"/>
          <w:szCs w:val="24"/>
        </w:rPr>
      </w:pPr>
      <w:r>
        <w:rPr>
          <w:rFonts w:ascii="Times New Roman" w:hAnsi="Times New Roman" w:cs="Times New Roman"/>
          <w:sz w:val="24"/>
          <w:szCs w:val="24"/>
        </w:rPr>
        <w:t>There are some A</w:t>
      </w:r>
      <w:r w:rsidR="003648CD">
        <w:rPr>
          <w:rFonts w:ascii="Times New Roman" w:hAnsi="Times New Roman" w:cs="Times New Roman"/>
          <w:sz w:val="24"/>
          <w:szCs w:val="24"/>
        </w:rPr>
        <w:t>cts which specifically enumerate the rights of appeal applicable within. For instance, appeals lie from the OCJ to the SCJ under</w:t>
      </w:r>
      <w:r w:rsidR="002720EA">
        <w:rPr>
          <w:rFonts w:ascii="Times New Roman" w:hAnsi="Times New Roman" w:cs="Times New Roman"/>
          <w:sz w:val="24"/>
          <w:szCs w:val="24"/>
        </w:rPr>
        <w:t xml:space="preserve"> the</w:t>
      </w:r>
      <w:r w:rsidR="003648CD">
        <w:rPr>
          <w:rFonts w:ascii="Times New Roman" w:hAnsi="Times New Roman" w:cs="Times New Roman"/>
          <w:sz w:val="24"/>
          <w:szCs w:val="24"/>
        </w:rPr>
        <w:t>:</w:t>
      </w:r>
    </w:p>
    <w:p w:rsidR="003648CD" w:rsidRDefault="003648CD" w:rsidP="003648CD">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 xml:space="preserve">Family Law Act </w:t>
      </w:r>
      <w:r>
        <w:rPr>
          <w:rFonts w:ascii="Times New Roman" w:hAnsi="Times New Roman" w:cs="Times New Roman"/>
          <w:sz w:val="24"/>
          <w:szCs w:val="24"/>
        </w:rPr>
        <w:t xml:space="preserve"> s. 48</w:t>
      </w:r>
      <w:r w:rsidR="008A1496">
        <w:rPr>
          <w:rFonts w:ascii="Times New Roman" w:hAnsi="Times New Roman" w:cs="Times New Roman"/>
          <w:sz w:val="24"/>
          <w:szCs w:val="24"/>
        </w:rPr>
        <w:t>;</w:t>
      </w:r>
    </w:p>
    <w:p w:rsidR="003648CD" w:rsidRDefault="003648CD" w:rsidP="003648CD">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Children’s Law Reform Act</w:t>
      </w:r>
      <w:r>
        <w:rPr>
          <w:rFonts w:ascii="Times New Roman" w:hAnsi="Times New Roman" w:cs="Times New Roman"/>
          <w:sz w:val="24"/>
          <w:szCs w:val="24"/>
        </w:rPr>
        <w:t>, s. 73</w:t>
      </w:r>
      <w:r w:rsidR="008A1496">
        <w:rPr>
          <w:rFonts w:ascii="Times New Roman" w:hAnsi="Times New Roman" w:cs="Times New Roman"/>
          <w:sz w:val="24"/>
          <w:szCs w:val="24"/>
        </w:rPr>
        <w:t>;</w:t>
      </w:r>
    </w:p>
    <w:p w:rsidR="003648CD" w:rsidRDefault="003648CD" w:rsidP="003648CD">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Child and Family Services Act</w:t>
      </w:r>
      <w:r w:rsidR="008A1496">
        <w:rPr>
          <w:rFonts w:ascii="Times New Roman" w:hAnsi="Times New Roman" w:cs="Times New Roman"/>
          <w:sz w:val="24"/>
          <w:szCs w:val="24"/>
        </w:rPr>
        <w:t>, s. 69 and 156; and,</w:t>
      </w:r>
    </w:p>
    <w:p w:rsidR="003648CD" w:rsidRDefault="003648CD" w:rsidP="003648CD">
      <w:pPr>
        <w:pStyle w:val="ListParagraph"/>
        <w:numPr>
          <w:ilvl w:val="0"/>
          <w:numId w:val="13"/>
        </w:numPr>
        <w:rPr>
          <w:rFonts w:ascii="Times New Roman" w:hAnsi="Times New Roman" w:cs="Times New Roman"/>
          <w:sz w:val="24"/>
          <w:szCs w:val="24"/>
        </w:rPr>
      </w:pPr>
      <w:r w:rsidRPr="003648CD">
        <w:rPr>
          <w:rFonts w:ascii="Times New Roman" w:hAnsi="Times New Roman" w:cs="Times New Roman"/>
          <w:i/>
          <w:sz w:val="24"/>
          <w:szCs w:val="24"/>
        </w:rPr>
        <w:t>Interjurisdictional Support Order Act, 2002</w:t>
      </w:r>
      <w:r>
        <w:rPr>
          <w:rFonts w:ascii="Times New Roman" w:hAnsi="Times New Roman" w:cs="Times New Roman"/>
          <w:sz w:val="24"/>
          <w:szCs w:val="24"/>
        </w:rPr>
        <w:t>, s. 40.</w:t>
      </w:r>
    </w:p>
    <w:p w:rsidR="0000322C" w:rsidRPr="002720EA" w:rsidRDefault="0000322C" w:rsidP="0000322C">
      <w:pPr>
        <w:rPr>
          <w:rFonts w:ascii="Times New Roman" w:hAnsi="Times New Roman" w:cs="Times New Roman"/>
          <w:i/>
          <w:sz w:val="24"/>
          <w:szCs w:val="24"/>
        </w:rPr>
      </w:pPr>
      <w:r>
        <w:rPr>
          <w:rFonts w:ascii="Times New Roman" w:hAnsi="Times New Roman" w:cs="Times New Roman"/>
          <w:sz w:val="24"/>
          <w:szCs w:val="24"/>
        </w:rPr>
        <w:t>There are also over 100 status that confer a specific right to appeal to the Divisional Court. Typically these statutes are form administrative tribunals, stating that appe</w:t>
      </w:r>
      <w:r w:rsidR="002720EA">
        <w:rPr>
          <w:rFonts w:ascii="Times New Roman" w:hAnsi="Times New Roman" w:cs="Times New Roman"/>
          <w:sz w:val="24"/>
          <w:szCs w:val="24"/>
        </w:rPr>
        <w:t>als go to the Divisional Court.</w:t>
      </w:r>
    </w:p>
    <w:p w:rsidR="0000322C" w:rsidRDefault="0000322C" w:rsidP="0000322C">
      <w:pPr>
        <w:rPr>
          <w:rFonts w:ascii="Times New Roman" w:hAnsi="Times New Roman" w:cs="Times New Roman"/>
          <w:sz w:val="24"/>
          <w:szCs w:val="24"/>
        </w:rPr>
      </w:pPr>
      <w:r>
        <w:rPr>
          <w:rFonts w:ascii="Times New Roman" w:hAnsi="Times New Roman" w:cs="Times New Roman"/>
          <w:sz w:val="24"/>
          <w:szCs w:val="24"/>
        </w:rPr>
        <w:t>There are only a few specific statutes that confer a right of appeal directly to the Court of Appeal. These are:</w:t>
      </w:r>
    </w:p>
    <w:p w:rsidR="0000322C" w:rsidRDefault="0000322C" w:rsidP="0000322C">
      <w:pPr>
        <w:pStyle w:val="ListParagraph"/>
        <w:numPr>
          <w:ilvl w:val="0"/>
          <w:numId w:val="14"/>
        </w:numPr>
        <w:rPr>
          <w:rFonts w:ascii="Times New Roman" w:hAnsi="Times New Roman" w:cs="Times New Roman"/>
          <w:sz w:val="24"/>
          <w:szCs w:val="24"/>
        </w:rPr>
      </w:pPr>
      <w:r>
        <w:rPr>
          <w:rFonts w:ascii="Times New Roman" w:hAnsi="Times New Roman" w:cs="Times New Roman"/>
          <w:i/>
          <w:sz w:val="24"/>
          <w:szCs w:val="24"/>
        </w:rPr>
        <w:t>Courts of Justice Act</w:t>
      </w:r>
      <w:r w:rsidR="008A1496">
        <w:rPr>
          <w:rFonts w:ascii="Times New Roman" w:hAnsi="Times New Roman" w:cs="Times New Roman"/>
          <w:sz w:val="24"/>
          <w:szCs w:val="24"/>
        </w:rPr>
        <w:t>;</w:t>
      </w:r>
    </w:p>
    <w:p w:rsidR="0000322C" w:rsidRDefault="0000322C" w:rsidP="0000322C">
      <w:pPr>
        <w:pStyle w:val="ListParagraph"/>
        <w:numPr>
          <w:ilvl w:val="0"/>
          <w:numId w:val="14"/>
        </w:numPr>
        <w:rPr>
          <w:rFonts w:ascii="Times New Roman" w:hAnsi="Times New Roman" w:cs="Times New Roman"/>
          <w:sz w:val="24"/>
          <w:szCs w:val="24"/>
        </w:rPr>
      </w:pPr>
      <w:r>
        <w:rPr>
          <w:rFonts w:ascii="Times New Roman" w:hAnsi="Times New Roman" w:cs="Times New Roman"/>
          <w:i/>
          <w:sz w:val="24"/>
          <w:szCs w:val="24"/>
        </w:rPr>
        <w:t>Judicial Review Produ</w:t>
      </w:r>
      <w:r w:rsidR="008A1496">
        <w:rPr>
          <w:rFonts w:ascii="Times New Roman" w:hAnsi="Times New Roman" w:cs="Times New Roman"/>
          <w:i/>
          <w:sz w:val="24"/>
          <w:szCs w:val="24"/>
        </w:rPr>
        <w:t xml:space="preserve">ced Act; </w:t>
      </w:r>
      <w:r w:rsidR="008A1496">
        <w:rPr>
          <w:rFonts w:ascii="Times New Roman" w:hAnsi="Times New Roman" w:cs="Times New Roman"/>
          <w:sz w:val="24"/>
          <w:szCs w:val="24"/>
        </w:rPr>
        <w:t>and,</w:t>
      </w:r>
    </w:p>
    <w:p w:rsidR="0000322C" w:rsidRPr="0000322C" w:rsidRDefault="0000322C" w:rsidP="0000322C">
      <w:pPr>
        <w:pStyle w:val="ListParagraph"/>
        <w:numPr>
          <w:ilvl w:val="0"/>
          <w:numId w:val="14"/>
        </w:numPr>
        <w:rPr>
          <w:rFonts w:ascii="Times New Roman" w:hAnsi="Times New Roman" w:cs="Times New Roman"/>
          <w:sz w:val="24"/>
          <w:szCs w:val="24"/>
        </w:rPr>
      </w:pPr>
      <w:r>
        <w:rPr>
          <w:rFonts w:ascii="Times New Roman" w:hAnsi="Times New Roman" w:cs="Times New Roman"/>
          <w:i/>
          <w:sz w:val="24"/>
          <w:szCs w:val="24"/>
        </w:rPr>
        <w:t>Arbitration Act, 1991</w:t>
      </w:r>
      <w:r w:rsidR="008A1496">
        <w:rPr>
          <w:rFonts w:ascii="Times New Roman" w:hAnsi="Times New Roman" w:cs="Times New Roman"/>
          <w:i/>
          <w:sz w:val="24"/>
          <w:szCs w:val="24"/>
        </w:rPr>
        <w:t>.</w:t>
      </w:r>
    </w:p>
    <w:p w:rsidR="0018335B" w:rsidRDefault="0000322C" w:rsidP="0018335B">
      <w:pPr>
        <w:rPr>
          <w:rFonts w:ascii="Times New Roman" w:hAnsi="Times New Roman" w:cs="Times New Roman"/>
          <w:sz w:val="24"/>
          <w:szCs w:val="24"/>
        </w:rPr>
      </w:pPr>
      <w:r>
        <w:rPr>
          <w:rFonts w:ascii="Times New Roman" w:hAnsi="Times New Roman" w:cs="Times New Roman"/>
          <w:sz w:val="24"/>
          <w:szCs w:val="24"/>
        </w:rPr>
        <w:t>The Government of Canada has also passed about 18 federal statutes that specifically confer a right of appeal to the local provincial Court of Appeal. Such as;</w:t>
      </w:r>
    </w:p>
    <w:p w:rsidR="0000322C" w:rsidRPr="0000322C" w:rsidRDefault="0000322C" w:rsidP="0000322C">
      <w:pPr>
        <w:pStyle w:val="ListParagraph"/>
        <w:numPr>
          <w:ilvl w:val="0"/>
          <w:numId w:val="15"/>
        </w:numPr>
        <w:rPr>
          <w:rFonts w:ascii="Times New Roman" w:hAnsi="Times New Roman" w:cs="Times New Roman"/>
          <w:sz w:val="24"/>
          <w:szCs w:val="24"/>
        </w:rPr>
      </w:pPr>
      <w:r>
        <w:rPr>
          <w:rFonts w:ascii="Times New Roman" w:hAnsi="Times New Roman" w:cs="Times New Roman"/>
          <w:i/>
          <w:sz w:val="24"/>
          <w:szCs w:val="24"/>
        </w:rPr>
        <w:t>Divorce Act</w:t>
      </w:r>
      <w:r w:rsidR="008A1496">
        <w:rPr>
          <w:rFonts w:ascii="Times New Roman" w:hAnsi="Times New Roman" w:cs="Times New Roman"/>
          <w:i/>
          <w:sz w:val="24"/>
          <w:szCs w:val="24"/>
        </w:rPr>
        <w:t>;</w:t>
      </w:r>
    </w:p>
    <w:p w:rsidR="0000322C" w:rsidRPr="0000322C" w:rsidRDefault="0000322C" w:rsidP="0000322C">
      <w:pPr>
        <w:pStyle w:val="ListParagraph"/>
        <w:numPr>
          <w:ilvl w:val="0"/>
          <w:numId w:val="15"/>
        </w:numPr>
        <w:rPr>
          <w:rFonts w:ascii="Times New Roman" w:hAnsi="Times New Roman" w:cs="Times New Roman"/>
          <w:sz w:val="24"/>
          <w:szCs w:val="24"/>
        </w:rPr>
      </w:pPr>
      <w:r>
        <w:rPr>
          <w:rFonts w:ascii="Times New Roman" w:hAnsi="Times New Roman" w:cs="Times New Roman"/>
          <w:i/>
          <w:sz w:val="24"/>
          <w:szCs w:val="24"/>
        </w:rPr>
        <w:t>Bankruptcy and Insolvency Act</w:t>
      </w:r>
      <w:r w:rsidR="008A1496">
        <w:rPr>
          <w:rFonts w:ascii="Times New Roman" w:hAnsi="Times New Roman" w:cs="Times New Roman"/>
          <w:i/>
          <w:sz w:val="24"/>
          <w:szCs w:val="24"/>
        </w:rPr>
        <w:t xml:space="preserve">; </w:t>
      </w:r>
      <w:r w:rsidR="008A1496">
        <w:rPr>
          <w:rFonts w:ascii="Times New Roman" w:hAnsi="Times New Roman" w:cs="Times New Roman"/>
          <w:sz w:val="24"/>
          <w:szCs w:val="24"/>
        </w:rPr>
        <w:t>and,</w:t>
      </w:r>
    </w:p>
    <w:p w:rsidR="0000322C" w:rsidRPr="0000322C" w:rsidRDefault="0000322C" w:rsidP="0000322C">
      <w:pPr>
        <w:pStyle w:val="ListParagraph"/>
        <w:numPr>
          <w:ilvl w:val="0"/>
          <w:numId w:val="15"/>
        </w:numPr>
        <w:rPr>
          <w:rFonts w:ascii="Times New Roman" w:hAnsi="Times New Roman" w:cs="Times New Roman"/>
          <w:sz w:val="24"/>
          <w:szCs w:val="24"/>
        </w:rPr>
      </w:pPr>
      <w:r>
        <w:rPr>
          <w:rFonts w:ascii="Times New Roman" w:hAnsi="Times New Roman" w:cs="Times New Roman"/>
          <w:i/>
          <w:sz w:val="24"/>
          <w:szCs w:val="24"/>
        </w:rPr>
        <w:t>Companies’ Creditors Ar</w:t>
      </w:r>
      <w:r w:rsidR="008A1496">
        <w:rPr>
          <w:rFonts w:ascii="Times New Roman" w:hAnsi="Times New Roman" w:cs="Times New Roman"/>
          <w:i/>
          <w:sz w:val="24"/>
          <w:szCs w:val="24"/>
        </w:rPr>
        <w:t>rangement Act.</w:t>
      </w:r>
    </w:p>
    <w:p w:rsidR="0018335B" w:rsidRDefault="0000322C" w:rsidP="00FC57D0">
      <w:pPr>
        <w:rPr>
          <w:rFonts w:ascii="Times New Roman" w:hAnsi="Times New Roman" w:cs="Times New Roman"/>
          <w:sz w:val="24"/>
          <w:szCs w:val="24"/>
        </w:rPr>
      </w:pPr>
      <w:r>
        <w:rPr>
          <w:rFonts w:ascii="Times New Roman" w:hAnsi="Times New Roman" w:cs="Times New Roman"/>
          <w:sz w:val="24"/>
          <w:szCs w:val="24"/>
        </w:rPr>
        <w:t xml:space="preserve">Problems can arise where federal statute confers jurisdiction on the Superior Court to decide a matter, but is silent on the appeal route. But this issue is too complicated for this paper (see </w:t>
      </w:r>
      <w:proofErr w:type="spellStart"/>
      <w:r>
        <w:rPr>
          <w:rFonts w:ascii="Times New Roman" w:hAnsi="Times New Roman" w:cs="Times New Roman"/>
          <w:sz w:val="24"/>
          <w:szCs w:val="24"/>
        </w:rPr>
        <w:t>Perell</w:t>
      </w:r>
      <w:proofErr w:type="spellEnd"/>
      <w:r>
        <w:rPr>
          <w:rFonts w:ascii="Times New Roman" w:hAnsi="Times New Roman" w:cs="Times New Roman"/>
          <w:sz w:val="24"/>
          <w:szCs w:val="24"/>
        </w:rPr>
        <w:t xml:space="preserve"> p. 757</w:t>
      </w:r>
      <w:r w:rsidR="004032AF">
        <w:rPr>
          <w:rFonts w:ascii="Times New Roman" w:hAnsi="Times New Roman" w:cs="Times New Roman"/>
          <w:sz w:val="24"/>
          <w:szCs w:val="24"/>
        </w:rPr>
        <w:t>, 788</w:t>
      </w:r>
      <w:r>
        <w:rPr>
          <w:rFonts w:ascii="Times New Roman" w:hAnsi="Times New Roman" w:cs="Times New Roman"/>
          <w:sz w:val="24"/>
          <w:szCs w:val="24"/>
        </w:rPr>
        <w:t>)</w:t>
      </w:r>
      <w:r w:rsidR="008A1496">
        <w:rPr>
          <w:rFonts w:ascii="Times New Roman" w:hAnsi="Times New Roman" w:cs="Times New Roman"/>
          <w:sz w:val="24"/>
          <w:szCs w:val="24"/>
        </w:rPr>
        <w:t>.</w:t>
      </w:r>
    </w:p>
    <w:p w:rsidR="00881C58" w:rsidRPr="00881C58" w:rsidRDefault="00881C58" w:rsidP="00FC57D0">
      <w:pPr>
        <w:rPr>
          <w:rFonts w:ascii="Times New Roman" w:hAnsi="Times New Roman" w:cs="Times New Roman"/>
          <w:b/>
          <w:sz w:val="24"/>
          <w:szCs w:val="24"/>
        </w:rPr>
      </w:pPr>
      <w:r>
        <w:rPr>
          <w:rFonts w:ascii="Times New Roman" w:hAnsi="Times New Roman" w:cs="Times New Roman"/>
          <w:b/>
          <w:sz w:val="24"/>
          <w:szCs w:val="24"/>
        </w:rPr>
        <w:lastRenderedPageBreak/>
        <w:t>DISCUSSION OR SPECIFIC ISSUES</w:t>
      </w:r>
    </w:p>
    <w:p w:rsidR="00881C58" w:rsidRDefault="00881C58" w:rsidP="00BB5622">
      <w:pPr>
        <w:rPr>
          <w:rFonts w:ascii="Times New Roman" w:hAnsi="Times New Roman" w:cs="Times New Roman"/>
          <w:b/>
          <w:sz w:val="24"/>
          <w:szCs w:val="24"/>
        </w:rPr>
      </w:pPr>
    </w:p>
    <w:p w:rsidR="005952FC" w:rsidRDefault="005952FC" w:rsidP="00BB5622">
      <w:pPr>
        <w:rPr>
          <w:rFonts w:ascii="Times New Roman" w:hAnsi="Times New Roman" w:cs="Times New Roman"/>
          <w:sz w:val="24"/>
          <w:szCs w:val="24"/>
        </w:rPr>
      </w:pPr>
      <w:r>
        <w:rPr>
          <w:rFonts w:ascii="Times New Roman" w:hAnsi="Times New Roman" w:cs="Times New Roman"/>
          <w:b/>
          <w:sz w:val="24"/>
          <w:szCs w:val="24"/>
        </w:rPr>
        <w:t>Monetary Jurisdiction</w:t>
      </w:r>
    </w:p>
    <w:p w:rsidR="005952FC" w:rsidRDefault="00A06C53" w:rsidP="00BB5622">
      <w:pPr>
        <w:rPr>
          <w:rFonts w:ascii="Times New Roman" w:hAnsi="Times New Roman" w:cs="Times New Roman"/>
          <w:sz w:val="24"/>
          <w:szCs w:val="24"/>
        </w:rPr>
      </w:pPr>
      <w:r>
        <w:rPr>
          <w:rFonts w:ascii="Times New Roman" w:hAnsi="Times New Roman" w:cs="Times New Roman"/>
          <w:sz w:val="24"/>
          <w:szCs w:val="24"/>
        </w:rPr>
        <w:t xml:space="preserve">As stated above, there is no right to appeal from an award of less than $2,500 in </w:t>
      </w:r>
      <w:r w:rsidR="006D6C05">
        <w:rPr>
          <w:rFonts w:ascii="Times New Roman" w:hAnsi="Times New Roman" w:cs="Times New Roman"/>
          <w:sz w:val="24"/>
          <w:szCs w:val="24"/>
        </w:rPr>
        <w:t>S</w:t>
      </w:r>
      <w:r>
        <w:rPr>
          <w:rFonts w:ascii="Times New Roman" w:hAnsi="Times New Roman" w:cs="Times New Roman"/>
          <w:sz w:val="24"/>
          <w:szCs w:val="24"/>
        </w:rPr>
        <w:t xml:space="preserve">mall </w:t>
      </w:r>
      <w:r w:rsidR="006D6C05">
        <w:rPr>
          <w:rFonts w:ascii="Times New Roman" w:hAnsi="Times New Roman" w:cs="Times New Roman"/>
          <w:sz w:val="24"/>
          <w:szCs w:val="24"/>
        </w:rPr>
        <w:t>C</w:t>
      </w:r>
      <w:r>
        <w:rPr>
          <w:rFonts w:ascii="Times New Roman" w:hAnsi="Times New Roman" w:cs="Times New Roman"/>
          <w:sz w:val="24"/>
          <w:szCs w:val="24"/>
        </w:rPr>
        <w:t xml:space="preserve">laims </w:t>
      </w:r>
      <w:r w:rsidR="006D6C05">
        <w:rPr>
          <w:rFonts w:ascii="Times New Roman" w:hAnsi="Times New Roman" w:cs="Times New Roman"/>
          <w:sz w:val="24"/>
          <w:szCs w:val="24"/>
        </w:rPr>
        <w:t>C</w:t>
      </w:r>
      <w:r>
        <w:rPr>
          <w:rFonts w:ascii="Times New Roman" w:hAnsi="Times New Roman" w:cs="Times New Roman"/>
          <w:sz w:val="24"/>
          <w:szCs w:val="24"/>
        </w:rPr>
        <w:t xml:space="preserve">ourt. </w:t>
      </w:r>
    </w:p>
    <w:p w:rsidR="00A06C53" w:rsidRDefault="00A06C53" w:rsidP="00BB5622">
      <w:pPr>
        <w:rPr>
          <w:rFonts w:ascii="Times New Roman" w:hAnsi="Times New Roman" w:cs="Times New Roman"/>
          <w:sz w:val="24"/>
          <w:szCs w:val="24"/>
        </w:rPr>
      </w:pPr>
      <w:r>
        <w:rPr>
          <w:rFonts w:ascii="Times New Roman" w:hAnsi="Times New Roman" w:cs="Times New Roman"/>
          <w:sz w:val="24"/>
          <w:szCs w:val="24"/>
        </w:rPr>
        <w:t xml:space="preserve">Further, appeals from the Superior Court for less than $50,000 in damages </w:t>
      </w:r>
      <w:r w:rsidR="00EE781D">
        <w:rPr>
          <w:rFonts w:ascii="Times New Roman" w:hAnsi="Times New Roman" w:cs="Times New Roman"/>
          <w:sz w:val="24"/>
          <w:szCs w:val="24"/>
        </w:rPr>
        <w:t xml:space="preserve">including PJI </w:t>
      </w:r>
      <w:r>
        <w:rPr>
          <w:rFonts w:ascii="Times New Roman" w:hAnsi="Times New Roman" w:cs="Times New Roman"/>
          <w:sz w:val="24"/>
          <w:szCs w:val="24"/>
        </w:rPr>
        <w:t>(or costs alone) go to the Divisional Court, while appeals from orders of more than $50,000</w:t>
      </w:r>
      <w:r w:rsidR="00EE781D">
        <w:rPr>
          <w:rFonts w:ascii="Times New Roman" w:hAnsi="Times New Roman" w:cs="Times New Roman"/>
          <w:sz w:val="24"/>
          <w:szCs w:val="24"/>
        </w:rPr>
        <w:t xml:space="preserve"> including PJI</w:t>
      </w:r>
      <w:r>
        <w:rPr>
          <w:rFonts w:ascii="Times New Roman" w:hAnsi="Times New Roman" w:cs="Times New Roman"/>
          <w:sz w:val="24"/>
          <w:szCs w:val="24"/>
        </w:rPr>
        <w:t xml:space="preserve"> go to the Court of Appeal. </w:t>
      </w:r>
    </w:p>
    <w:p w:rsidR="002C74CB" w:rsidRPr="002C74CB" w:rsidRDefault="002C74CB" w:rsidP="00BB5622">
      <w:pPr>
        <w:rPr>
          <w:rFonts w:ascii="Times New Roman" w:hAnsi="Times New Roman" w:cs="Times New Roman"/>
          <w:sz w:val="24"/>
          <w:szCs w:val="24"/>
        </w:rPr>
      </w:pPr>
      <w:r>
        <w:rPr>
          <w:rFonts w:ascii="Times New Roman" w:hAnsi="Times New Roman" w:cs="Times New Roman"/>
          <w:sz w:val="24"/>
          <w:szCs w:val="24"/>
        </w:rPr>
        <w:t xml:space="preserve">The Divisional Court has held that the $50,000 jurisdiction under </w:t>
      </w:r>
      <w:r>
        <w:rPr>
          <w:rFonts w:ascii="Times New Roman" w:hAnsi="Times New Roman" w:cs="Times New Roman"/>
          <w:i/>
          <w:sz w:val="24"/>
          <w:szCs w:val="24"/>
        </w:rPr>
        <w:t xml:space="preserve">CJA </w:t>
      </w:r>
      <w:r>
        <w:rPr>
          <w:rFonts w:ascii="Times New Roman" w:hAnsi="Times New Roman" w:cs="Times New Roman"/>
          <w:sz w:val="24"/>
          <w:szCs w:val="24"/>
        </w:rPr>
        <w:t>19(1) is not dependent on the amount at issue in the proceedings, but rather on the</w:t>
      </w:r>
      <w:r w:rsidR="006D6C05">
        <w:rPr>
          <w:rFonts w:ascii="Times New Roman" w:hAnsi="Times New Roman" w:cs="Times New Roman"/>
          <w:sz w:val="24"/>
          <w:szCs w:val="24"/>
        </w:rPr>
        <w:t xml:space="preserve"> amount of the payment ordered </w:t>
      </w:r>
      <w:r>
        <w:rPr>
          <w:rFonts w:ascii="Times New Roman" w:hAnsi="Times New Roman" w:cs="Times New Roman"/>
          <w:sz w:val="24"/>
          <w:szCs w:val="24"/>
        </w:rPr>
        <w:t>[</w:t>
      </w:r>
      <w:proofErr w:type="spellStart"/>
      <w:r>
        <w:rPr>
          <w:rFonts w:ascii="Times New Roman" w:hAnsi="Times New Roman" w:cs="Times New Roman"/>
          <w:sz w:val="24"/>
          <w:szCs w:val="24"/>
        </w:rPr>
        <w:t>Sopinka</w:t>
      </w:r>
      <w:proofErr w:type="spellEnd"/>
      <w:r>
        <w:rPr>
          <w:rFonts w:ascii="Times New Roman" w:hAnsi="Times New Roman" w:cs="Times New Roman"/>
          <w:sz w:val="24"/>
          <w:szCs w:val="24"/>
        </w:rPr>
        <w:t>, 24]</w:t>
      </w:r>
      <w:r w:rsidR="006D6C05">
        <w:rPr>
          <w:rFonts w:ascii="Times New Roman" w:hAnsi="Times New Roman" w:cs="Times New Roman"/>
          <w:sz w:val="24"/>
          <w:szCs w:val="24"/>
        </w:rPr>
        <w:t>.</w:t>
      </w:r>
    </w:p>
    <w:p w:rsidR="00881C58" w:rsidRDefault="00881C58" w:rsidP="00BB5622">
      <w:pPr>
        <w:rPr>
          <w:rFonts w:ascii="Times New Roman" w:hAnsi="Times New Roman" w:cs="Times New Roman"/>
          <w:b/>
          <w:sz w:val="24"/>
          <w:szCs w:val="24"/>
        </w:rPr>
      </w:pPr>
    </w:p>
    <w:p w:rsidR="00734AB4" w:rsidRDefault="00734AB4" w:rsidP="00BB5622">
      <w:pPr>
        <w:rPr>
          <w:rFonts w:ascii="Times New Roman" w:hAnsi="Times New Roman" w:cs="Times New Roman"/>
          <w:sz w:val="24"/>
          <w:szCs w:val="24"/>
        </w:rPr>
      </w:pPr>
      <w:r>
        <w:rPr>
          <w:rFonts w:ascii="Times New Roman" w:hAnsi="Times New Roman" w:cs="Times New Roman"/>
          <w:b/>
          <w:sz w:val="24"/>
          <w:szCs w:val="24"/>
        </w:rPr>
        <w:t xml:space="preserve">Final or Interlocutory Order </w:t>
      </w:r>
    </w:p>
    <w:p w:rsidR="00734AB4" w:rsidRPr="00EE781D" w:rsidRDefault="00734AB4" w:rsidP="00EE781D">
      <w:pPr>
        <w:rPr>
          <w:rFonts w:ascii="Times New Roman" w:hAnsi="Times New Roman" w:cs="Times New Roman"/>
          <w:sz w:val="24"/>
          <w:szCs w:val="24"/>
        </w:rPr>
      </w:pPr>
      <w:r w:rsidRPr="00EE781D">
        <w:rPr>
          <w:rFonts w:ascii="Times New Roman" w:hAnsi="Times New Roman" w:cs="Times New Roman"/>
          <w:i/>
          <w:sz w:val="24"/>
          <w:szCs w:val="24"/>
        </w:rPr>
        <w:t xml:space="preserve">Final Orders </w:t>
      </w:r>
      <w:r w:rsidRPr="00EE781D">
        <w:rPr>
          <w:rFonts w:ascii="Times New Roman" w:hAnsi="Times New Roman" w:cs="Times New Roman"/>
          <w:sz w:val="24"/>
          <w:szCs w:val="24"/>
        </w:rPr>
        <w:t>– are judgements or orders that “finally dispose of a substantive right in the litigation” (</w:t>
      </w:r>
      <w:proofErr w:type="spellStart"/>
      <w:r w:rsidRPr="00EE781D">
        <w:rPr>
          <w:rFonts w:ascii="Times New Roman" w:hAnsi="Times New Roman" w:cs="Times New Roman"/>
          <w:sz w:val="24"/>
          <w:szCs w:val="24"/>
        </w:rPr>
        <w:t>Sopinka</w:t>
      </w:r>
      <w:proofErr w:type="spellEnd"/>
      <w:r w:rsidRPr="00EE781D">
        <w:rPr>
          <w:rFonts w:ascii="Times New Roman" w:hAnsi="Times New Roman" w:cs="Times New Roman"/>
          <w:sz w:val="24"/>
          <w:szCs w:val="24"/>
        </w:rPr>
        <w:t xml:space="preserve">, </w:t>
      </w:r>
      <w:r w:rsidRPr="00EE781D">
        <w:rPr>
          <w:rFonts w:ascii="Times New Roman" w:hAnsi="Times New Roman" w:cs="Times New Roman"/>
          <w:i/>
          <w:sz w:val="24"/>
          <w:szCs w:val="24"/>
        </w:rPr>
        <w:t>The Conduct of An Appeal</w:t>
      </w:r>
      <w:r w:rsidRPr="00EE781D">
        <w:rPr>
          <w:rFonts w:ascii="Times New Roman" w:hAnsi="Times New Roman" w:cs="Times New Roman"/>
          <w:sz w:val="24"/>
          <w:szCs w:val="24"/>
        </w:rPr>
        <w:t>, page 5).</w:t>
      </w:r>
    </w:p>
    <w:p w:rsidR="00EE781D" w:rsidRDefault="00734AB4" w:rsidP="00DB5E8E">
      <w:pPr>
        <w:rPr>
          <w:rFonts w:ascii="Times New Roman" w:hAnsi="Times New Roman" w:cs="Times New Roman"/>
          <w:sz w:val="24"/>
          <w:szCs w:val="24"/>
        </w:rPr>
      </w:pPr>
      <w:r w:rsidRPr="00EE781D">
        <w:rPr>
          <w:rFonts w:ascii="Times New Roman" w:hAnsi="Times New Roman" w:cs="Times New Roman"/>
          <w:i/>
          <w:sz w:val="24"/>
          <w:szCs w:val="24"/>
        </w:rPr>
        <w:t xml:space="preserve">Interlocutory Orders </w:t>
      </w:r>
      <w:r w:rsidRPr="00EE781D">
        <w:rPr>
          <w:rFonts w:ascii="Times New Roman" w:hAnsi="Times New Roman" w:cs="Times New Roman"/>
          <w:i/>
          <w:sz w:val="24"/>
          <w:szCs w:val="24"/>
        </w:rPr>
        <w:softHyphen/>
      </w:r>
      <w:r w:rsidRPr="00EE781D">
        <w:rPr>
          <w:rFonts w:ascii="Times New Roman" w:hAnsi="Times New Roman" w:cs="Times New Roman"/>
          <w:sz w:val="24"/>
          <w:szCs w:val="24"/>
        </w:rPr>
        <w:t xml:space="preserve">– are every other type of judgment or order. </w:t>
      </w:r>
      <w:r w:rsidR="000E3C4B" w:rsidRPr="00EE781D">
        <w:rPr>
          <w:rFonts w:ascii="Times New Roman" w:hAnsi="Times New Roman" w:cs="Times New Roman"/>
          <w:i/>
          <w:sz w:val="24"/>
          <w:szCs w:val="24"/>
        </w:rPr>
        <w:t xml:space="preserve">Black’s Law Dictionary </w:t>
      </w:r>
      <w:r w:rsidR="000E3C4B" w:rsidRPr="00EE781D">
        <w:rPr>
          <w:rFonts w:ascii="Times New Roman" w:hAnsi="Times New Roman" w:cs="Times New Roman"/>
          <w:sz w:val="24"/>
          <w:szCs w:val="24"/>
        </w:rPr>
        <w:t>defines interlocutory order as “deciding not the cause but only settles some intervening matter to it”.</w:t>
      </w:r>
      <w:r w:rsidR="00EE781D">
        <w:rPr>
          <w:rFonts w:ascii="Times New Roman" w:hAnsi="Times New Roman" w:cs="Times New Roman"/>
          <w:sz w:val="24"/>
          <w:szCs w:val="24"/>
        </w:rPr>
        <w:t xml:space="preserve"> </w:t>
      </w:r>
    </w:p>
    <w:p w:rsidR="00DB5E8E" w:rsidRDefault="003B5A9D" w:rsidP="00DB5E8E">
      <w:pPr>
        <w:rPr>
          <w:rFonts w:ascii="Times New Roman" w:hAnsi="Times New Roman" w:cs="Times New Roman"/>
          <w:sz w:val="24"/>
          <w:szCs w:val="24"/>
        </w:rPr>
      </w:pPr>
      <w:r>
        <w:rPr>
          <w:rFonts w:ascii="Times New Roman" w:hAnsi="Times New Roman" w:cs="Times New Roman"/>
          <w:sz w:val="24"/>
          <w:szCs w:val="24"/>
        </w:rPr>
        <w:t>The main</w:t>
      </w:r>
      <w:r w:rsidR="00EE781D">
        <w:rPr>
          <w:rFonts w:ascii="Times New Roman" w:hAnsi="Times New Roman" w:cs="Times New Roman"/>
          <w:sz w:val="24"/>
          <w:szCs w:val="24"/>
        </w:rPr>
        <w:t xml:space="preserve"> practical</w:t>
      </w:r>
      <w:r>
        <w:rPr>
          <w:rFonts w:ascii="Times New Roman" w:hAnsi="Times New Roman" w:cs="Times New Roman"/>
          <w:sz w:val="24"/>
          <w:szCs w:val="24"/>
        </w:rPr>
        <w:t xml:space="preserve"> difference is that final orders of a Superior Court Judge are appealed to the Court of Appeal with no leave required, while interlocutory orders of a Superior Court Judge require leave to be appealed to the Divisional Court. Because leave is difficult to obtain</w:t>
      </w:r>
      <w:r w:rsidR="002720EA">
        <w:rPr>
          <w:rFonts w:ascii="Times New Roman" w:hAnsi="Times New Roman" w:cs="Times New Roman"/>
          <w:sz w:val="24"/>
          <w:szCs w:val="24"/>
        </w:rPr>
        <w:t xml:space="preserve"> from the Divisional Court</w:t>
      </w:r>
      <w:r>
        <w:rPr>
          <w:rFonts w:ascii="Times New Roman" w:hAnsi="Times New Roman" w:cs="Times New Roman"/>
          <w:sz w:val="24"/>
          <w:szCs w:val="24"/>
        </w:rPr>
        <w:t xml:space="preserve">, classifying the </w:t>
      </w:r>
      <w:r w:rsidR="002720EA">
        <w:rPr>
          <w:rFonts w:ascii="Times New Roman" w:hAnsi="Times New Roman" w:cs="Times New Roman"/>
          <w:sz w:val="24"/>
          <w:szCs w:val="24"/>
        </w:rPr>
        <w:t>appeal</w:t>
      </w:r>
      <w:r>
        <w:rPr>
          <w:rFonts w:ascii="Times New Roman" w:hAnsi="Times New Roman" w:cs="Times New Roman"/>
          <w:sz w:val="24"/>
          <w:szCs w:val="24"/>
        </w:rPr>
        <w:t xml:space="preserve"> </w:t>
      </w:r>
      <w:r w:rsidR="002720EA">
        <w:rPr>
          <w:rFonts w:ascii="Times New Roman" w:hAnsi="Times New Roman" w:cs="Times New Roman"/>
          <w:sz w:val="24"/>
          <w:szCs w:val="24"/>
        </w:rPr>
        <w:t>as interlocutory is an easy way to defeat it</w:t>
      </w:r>
      <w:r>
        <w:rPr>
          <w:rFonts w:ascii="Times New Roman" w:hAnsi="Times New Roman" w:cs="Times New Roman"/>
          <w:sz w:val="24"/>
          <w:szCs w:val="24"/>
        </w:rPr>
        <w:t xml:space="preserve"> [</w:t>
      </w:r>
      <w:proofErr w:type="spellStart"/>
      <w:r>
        <w:rPr>
          <w:rFonts w:ascii="Times New Roman" w:hAnsi="Times New Roman" w:cs="Times New Roman"/>
          <w:sz w:val="24"/>
          <w:szCs w:val="24"/>
        </w:rPr>
        <w:t>Perell</w:t>
      </w:r>
      <w:proofErr w:type="spellEnd"/>
      <w:r>
        <w:rPr>
          <w:rFonts w:ascii="Times New Roman" w:hAnsi="Times New Roman" w:cs="Times New Roman"/>
          <w:sz w:val="24"/>
          <w:szCs w:val="24"/>
        </w:rPr>
        <w:t>, 763]</w:t>
      </w:r>
      <w:r w:rsidR="006D6C05">
        <w:rPr>
          <w:rFonts w:ascii="Times New Roman" w:hAnsi="Times New Roman" w:cs="Times New Roman"/>
          <w:sz w:val="24"/>
          <w:szCs w:val="24"/>
        </w:rPr>
        <w:t>.</w:t>
      </w:r>
    </w:p>
    <w:p w:rsidR="003B5A9D" w:rsidRDefault="003B5A9D" w:rsidP="00DB5E8E">
      <w:pPr>
        <w:rPr>
          <w:rFonts w:ascii="Times New Roman" w:hAnsi="Times New Roman" w:cs="Times New Roman"/>
          <w:sz w:val="24"/>
          <w:szCs w:val="24"/>
        </w:rPr>
      </w:pPr>
      <w:r>
        <w:rPr>
          <w:rFonts w:ascii="Times New Roman" w:hAnsi="Times New Roman" w:cs="Times New Roman"/>
          <w:sz w:val="24"/>
          <w:szCs w:val="24"/>
        </w:rPr>
        <w:t xml:space="preserve">The difference is often resolved on the ‘proportionality principle’. Unimportant matters are more likely to be deemed interlocutory with the leave requirement greatly restricting the right to appeal. </w:t>
      </w:r>
    </w:p>
    <w:p w:rsidR="00BA21FD" w:rsidRPr="00BA21FD" w:rsidRDefault="00BA21FD" w:rsidP="00DB5E8E">
      <w:pPr>
        <w:rPr>
          <w:rFonts w:ascii="Times New Roman" w:hAnsi="Times New Roman" w:cs="Times New Roman"/>
          <w:sz w:val="24"/>
          <w:szCs w:val="24"/>
        </w:rPr>
      </w:pPr>
      <w:r>
        <w:rPr>
          <w:rFonts w:ascii="Times New Roman" w:hAnsi="Times New Roman" w:cs="Times New Roman"/>
          <w:sz w:val="24"/>
          <w:szCs w:val="24"/>
        </w:rPr>
        <w:t xml:space="preserve">If you’d like to get into the case law, everyone starts with </w:t>
      </w:r>
      <w:r>
        <w:rPr>
          <w:rFonts w:ascii="Times New Roman" w:hAnsi="Times New Roman" w:cs="Times New Roman"/>
          <w:i/>
          <w:sz w:val="24"/>
          <w:szCs w:val="24"/>
        </w:rPr>
        <w:t xml:space="preserve">Hendrickson v. </w:t>
      </w:r>
      <w:proofErr w:type="spellStart"/>
      <w:r>
        <w:rPr>
          <w:rFonts w:ascii="Times New Roman" w:hAnsi="Times New Roman" w:cs="Times New Roman"/>
          <w:i/>
          <w:sz w:val="24"/>
          <w:szCs w:val="24"/>
        </w:rPr>
        <w:t>Kallio</w:t>
      </w:r>
      <w:proofErr w:type="spellEnd"/>
      <w:r>
        <w:rPr>
          <w:rFonts w:ascii="Times New Roman" w:hAnsi="Times New Roman" w:cs="Times New Roman"/>
          <w:i/>
          <w:sz w:val="24"/>
          <w:szCs w:val="24"/>
        </w:rPr>
        <w:t>,</w:t>
      </w:r>
      <w:r>
        <w:rPr>
          <w:rFonts w:ascii="Times New Roman" w:hAnsi="Times New Roman" w:cs="Times New Roman"/>
          <w:sz w:val="24"/>
          <w:szCs w:val="24"/>
        </w:rPr>
        <w:t xml:space="preserve"> [1932] O.R. 675 (ONCA). The matter gets </w:t>
      </w:r>
      <w:r w:rsidR="002720EA">
        <w:rPr>
          <w:rFonts w:ascii="Times New Roman" w:hAnsi="Times New Roman" w:cs="Times New Roman"/>
          <w:sz w:val="24"/>
          <w:szCs w:val="24"/>
        </w:rPr>
        <w:t>very</w:t>
      </w:r>
      <w:r>
        <w:rPr>
          <w:rFonts w:ascii="Times New Roman" w:hAnsi="Times New Roman" w:cs="Times New Roman"/>
          <w:sz w:val="24"/>
          <w:szCs w:val="24"/>
        </w:rPr>
        <w:t xml:space="preserve"> complicated and cannot be fully canvassed here. </w:t>
      </w:r>
    </w:p>
    <w:p w:rsidR="00881C58" w:rsidRDefault="00881C58" w:rsidP="003B5A9D">
      <w:pPr>
        <w:rPr>
          <w:rFonts w:ascii="Times New Roman" w:hAnsi="Times New Roman" w:cs="Times New Roman"/>
          <w:b/>
          <w:sz w:val="24"/>
          <w:szCs w:val="24"/>
        </w:rPr>
      </w:pPr>
    </w:p>
    <w:p w:rsidR="003B5A9D" w:rsidRDefault="003B5A9D" w:rsidP="003B5A9D">
      <w:pPr>
        <w:rPr>
          <w:rFonts w:ascii="Times New Roman" w:hAnsi="Times New Roman" w:cs="Times New Roman"/>
          <w:b/>
          <w:sz w:val="24"/>
          <w:szCs w:val="24"/>
        </w:rPr>
      </w:pPr>
      <w:r>
        <w:rPr>
          <w:rFonts w:ascii="Times New Roman" w:hAnsi="Times New Roman" w:cs="Times New Roman"/>
          <w:b/>
          <w:sz w:val="24"/>
          <w:szCs w:val="24"/>
        </w:rPr>
        <w:t>Leave to Appeal</w:t>
      </w:r>
    </w:p>
    <w:p w:rsidR="00E64904" w:rsidRDefault="00E64904" w:rsidP="00E64904">
      <w:pPr>
        <w:rPr>
          <w:rFonts w:ascii="Times New Roman" w:hAnsi="Times New Roman" w:cs="Times New Roman"/>
          <w:sz w:val="24"/>
          <w:szCs w:val="24"/>
        </w:rPr>
      </w:pPr>
      <w:r>
        <w:rPr>
          <w:rFonts w:ascii="Times New Roman" w:hAnsi="Times New Roman" w:cs="Times New Roman"/>
          <w:sz w:val="24"/>
          <w:szCs w:val="24"/>
        </w:rPr>
        <w:t>Leave requirements are implemented;</w:t>
      </w:r>
    </w:p>
    <w:p w:rsidR="00E64904" w:rsidRDefault="002720EA" w:rsidP="00E6490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By the D</w:t>
      </w:r>
      <w:r w:rsidR="00E64904">
        <w:rPr>
          <w:rFonts w:ascii="Times New Roman" w:hAnsi="Times New Roman" w:cs="Times New Roman"/>
          <w:sz w:val="24"/>
          <w:szCs w:val="24"/>
        </w:rPr>
        <w:t xml:space="preserve">ivisional </w:t>
      </w:r>
      <w:r>
        <w:rPr>
          <w:rFonts w:ascii="Times New Roman" w:hAnsi="Times New Roman" w:cs="Times New Roman"/>
          <w:sz w:val="24"/>
          <w:szCs w:val="24"/>
        </w:rPr>
        <w:t>C</w:t>
      </w:r>
      <w:r w:rsidR="00E64904">
        <w:rPr>
          <w:rFonts w:ascii="Times New Roman" w:hAnsi="Times New Roman" w:cs="Times New Roman"/>
          <w:sz w:val="24"/>
          <w:szCs w:val="24"/>
        </w:rPr>
        <w:t>ourt f</w:t>
      </w:r>
      <w:r>
        <w:rPr>
          <w:rFonts w:ascii="Times New Roman" w:hAnsi="Times New Roman" w:cs="Times New Roman"/>
          <w:sz w:val="24"/>
          <w:szCs w:val="24"/>
        </w:rPr>
        <w:t>or</w:t>
      </w:r>
      <w:r w:rsidR="00E64904">
        <w:rPr>
          <w:rFonts w:ascii="Times New Roman" w:hAnsi="Times New Roman" w:cs="Times New Roman"/>
          <w:sz w:val="24"/>
          <w:szCs w:val="24"/>
        </w:rPr>
        <w:t xml:space="preserve"> interlocutory orders of the Superior Court and from tribunal decisions, </w:t>
      </w:r>
    </w:p>
    <w:p w:rsidR="00E64904" w:rsidRDefault="00E64904" w:rsidP="00E6490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By the Court of Appeal for decisions from the Divisional Court,</w:t>
      </w:r>
    </w:p>
    <w:p w:rsidR="00E64904" w:rsidRDefault="00E64904" w:rsidP="00E6490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By the Court of Appeal for many specific federal statutes, and </w:t>
      </w:r>
    </w:p>
    <w:p w:rsidR="00E64904" w:rsidRPr="00E64904" w:rsidRDefault="00E64904" w:rsidP="00E6490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From costs orders [</w:t>
      </w:r>
      <w:r>
        <w:rPr>
          <w:rFonts w:ascii="Times New Roman" w:hAnsi="Times New Roman" w:cs="Times New Roman"/>
          <w:i/>
          <w:sz w:val="24"/>
          <w:szCs w:val="24"/>
        </w:rPr>
        <w:t xml:space="preserve">CJA </w:t>
      </w:r>
      <w:r>
        <w:rPr>
          <w:rFonts w:ascii="Times New Roman" w:hAnsi="Times New Roman" w:cs="Times New Roman"/>
          <w:sz w:val="24"/>
          <w:szCs w:val="24"/>
        </w:rPr>
        <w:t>133(b)]</w:t>
      </w:r>
      <w:r w:rsidR="006D6C05">
        <w:rPr>
          <w:rFonts w:ascii="Times New Roman" w:hAnsi="Times New Roman" w:cs="Times New Roman"/>
          <w:sz w:val="24"/>
          <w:szCs w:val="24"/>
        </w:rPr>
        <w:t>.</w:t>
      </w:r>
    </w:p>
    <w:p w:rsidR="003B5A9D" w:rsidRPr="00E64904" w:rsidRDefault="00E64904" w:rsidP="003B5A9D">
      <w:pPr>
        <w:rPr>
          <w:rFonts w:ascii="Times New Roman" w:hAnsi="Times New Roman" w:cs="Times New Roman"/>
          <w:sz w:val="24"/>
          <w:szCs w:val="24"/>
        </w:rPr>
      </w:pPr>
      <w:r>
        <w:rPr>
          <w:rFonts w:ascii="Times New Roman" w:hAnsi="Times New Roman" w:cs="Times New Roman"/>
          <w:i/>
          <w:sz w:val="24"/>
          <w:szCs w:val="24"/>
        </w:rPr>
        <w:t xml:space="preserve">Rule </w:t>
      </w:r>
      <w:r>
        <w:rPr>
          <w:rFonts w:ascii="Times New Roman" w:hAnsi="Times New Roman" w:cs="Times New Roman"/>
          <w:sz w:val="24"/>
          <w:szCs w:val="24"/>
        </w:rPr>
        <w:t xml:space="preserve">62.02 </w:t>
      </w:r>
      <w:r w:rsidR="00EE781D">
        <w:rPr>
          <w:rFonts w:ascii="Times New Roman" w:hAnsi="Times New Roman" w:cs="Times New Roman"/>
          <w:sz w:val="24"/>
          <w:szCs w:val="24"/>
        </w:rPr>
        <w:t xml:space="preserve">of the </w:t>
      </w:r>
      <w:r w:rsidR="00EE781D">
        <w:rPr>
          <w:rFonts w:ascii="Times New Roman" w:hAnsi="Times New Roman" w:cs="Times New Roman"/>
          <w:i/>
          <w:sz w:val="24"/>
          <w:szCs w:val="24"/>
        </w:rPr>
        <w:t xml:space="preserve">Rules of Civil Procedure </w:t>
      </w:r>
      <w:r>
        <w:rPr>
          <w:rFonts w:ascii="Times New Roman" w:hAnsi="Times New Roman" w:cs="Times New Roman"/>
          <w:sz w:val="24"/>
          <w:szCs w:val="24"/>
        </w:rPr>
        <w:t>sets out the test for the Divisional Court to grant leave to appeal an interlocutory Order from the SCJ. It is not a</w:t>
      </w:r>
      <w:r w:rsidR="00124C48">
        <w:rPr>
          <w:rFonts w:ascii="Times New Roman" w:hAnsi="Times New Roman" w:cs="Times New Roman"/>
          <w:sz w:val="24"/>
          <w:szCs w:val="24"/>
        </w:rPr>
        <w:t>n</w:t>
      </w:r>
      <w:r>
        <w:rPr>
          <w:rFonts w:ascii="Times New Roman" w:hAnsi="Times New Roman" w:cs="Times New Roman"/>
          <w:sz w:val="24"/>
          <w:szCs w:val="24"/>
        </w:rPr>
        <w:t xml:space="preserve"> </w:t>
      </w:r>
      <w:r w:rsidR="00124C48">
        <w:rPr>
          <w:rFonts w:ascii="Times New Roman" w:hAnsi="Times New Roman" w:cs="Times New Roman"/>
          <w:sz w:val="24"/>
          <w:szCs w:val="24"/>
        </w:rPr>
        <w:t>easy</w:t>
      </w:r>
      <w:r>
        <w:rPr>
          <w:rFonts w:ascii="Times New Roman" w:hAnsi="Times New Roman" w:cs="Times New Roman"/>
          <w:sz w:val="24"/>
          <w:szCs w:val="24"/>
        </w:rPr>
        <w:t xml:space="preserve"> matter to pass the test. </w:t>
      </w:r>
    </w:p>
    <w:p w:rsidR="003B5A9D" w:rsidRPr="003B5A9D" w:rsidRDefault="003B5A9D" w:rsidP="00EE781D">
      <w:pPr>
        <w:autoSpaceDE w:val="0"/>
        <w:autoSpaceDN w:val="0"/>
        <w:adjustRightInd w:val="0"/>
        <w:spacing w:after="0" w:line="240" w:lineRule="auto"/>
        <w:ind w:left="720"/>
        <w:rPr>
          <w:rFonts w:ascii="Times New Roman" w:eastAsia="Times New Roman" w:hAnsi="Times New Roman" w:cs="Times New Roman"/>
          <w:sz w:val="24"/>
          <w:szCs w:val="24"/>
        </w:rPr>
      </w:pPr>
      <w:r w:rsidRPr="003B5A9D">
        <w:rPr>
          <w:rFonts w:ascii="Times New Roman" w:eastAsia="Times New Roman" w:hAnsi="Times New Roman" w:cs="Times New Roman"/>
          <w:b/>
          <w:bCs/>
          <w:sz w:val="24"/>
          <w:szCs w:val="24"/>
        </w:rPr>
        <w:t>62.02</w:t>
      </w:r>
      <w:r w:rsidRPr="003B5A9D">
        <w:rPr>
          <w:rFonts w:ascii="Times New Roman" w:eastAsia="Times New Roman" w:hAnsi="Times New Roman" w:cs="Times New Roman"/>
          <w:b/>
          <w:sz w:val="24"/>
          <w:szCs w:val="24"/>
        </w:rPr>
        <w:t>(4)</w:t>
      </w:r>
      <w:r w:rsidRPr="003B5A9D">
        <w:rPr>
          <w:rFonts w:ascii="Times New Roman" w:eastAsia="Times New Roman" w:hAnsi="Times New Roman" w:cs="Times New Roman"/>
          <w:sz w:val="24"/>
          <w:szCs w:val="24"/>
        </w:rPr>
        <w:t xml:space="preserve"> Leave to appeal shall not be granted unless,</w:t>
      </w:r>
    </w:p>
    <w:p w:rsidR="003B5A9D" w:rsidRPr="003B5A9D" w:rsidRDefault="003B5A9D" w:rsidP="003B5A9D">
      <w:pPr>
        <w:autoSpaceDE w:val="0"/>
        <w:autoSpaceDN w:val="0"/>
        <w:adjustRightInd w:val="0"/>
        <w:spacing w:after="0" w:line="240" w:lineRule="auto"/>
        <w:rPr>
          <w:rFonts w:ascii="Times New Roman" w:eastAsia="Times New Roman" w:hAnsi="Times New Roman" w:cs="Times New Roman"/>
          <w:sz w:val="24"/>
          <w:szCs w:val="24"/>
        </w:rPr>
      </w:pPr>
    </w:p>
    <w:p w:rsidR="003B5A9D" w:rsidRPr="003B5A9D" w:rsidRDefault="003B5A9D" w:rsidP="003B5A9D">
      <w:pPr>
        <w:numPr>
          <w:ilvl w:val="0"/>
          <w:numId w:val="17"/>
        </w:numPr>
        <w:tabs>
          <w:tab w:val="clear" w:pos="1800"/>
          <w:tab w:val="num" w:pos="1200"/>
        </w:tabs>
        <w:autoSpaceDE w:val="0"/>
        <w:autoSpaceDN w:val="0"/>
        <w:spacing w:after="0" w:line="240" w:lineRule="auto"/>
        <w:ind w:left="1200"/>
        <w:rPr>
          <w:rFonts w:ascii="Times New Roman" w:eastAsia="Times New Roman" w:hAnsi="Times New Roman" w:cs="Times New Roman"/>
          <w:sz w:val="24"/>
          <w:szCs w:val="24"/>
        </w:rPr>
      </w:pPr>
      <w:r w:rsidRPr="003B5A9D">
        <w:rPr>
          <w:rFonts w:ascii="Times New Roman" w:eastAsia="Times New Roman" w:hAnsi="Times New Roman" w:cs="Times New Roman"/>
          <w:sz w:val="24"/>
          <w:szCs w:val="24"/>
        </w:rPr>
        <w:t>(a) there is a conflicting decision by another judge or court in Ontario or elsewhere on the matter involved in the proposed appeal and it is, in the opinion of the judge hearing the motion, desirable that leave to appeal be granted; or</w:t>
      </w:r>
    </w:p>
    <w:p w:rsidR="003B5A9D" w:rsidRPr="003B5A9D" w:rsidRDefault="003B5A9D" w:rsidP="003B5A9D">
      <w:pPr>
        <w:autoSpaceDE w:val="0"/>
        <w:autoSpaceDN w:val="0"/>
        <w:adjustRightInd w:val="0"/>
        <w:spacing w:after="0" w:line="240" w:lineRule="auto"/>
        <w:rPr>
          <w:rFonts w:ascii="Times New Roman" w:eastAsia="Times New Roman" w:hAnsi="Times New Roman" w:cs="Times New Roman"/>
          <w:sz w:val="24"/>
          <w:szCs w:val="24"/>
        </w:rPr>
      </w:pPr>
    </w:p>
    <w:p w:rsidR="003B5A9D" w:rsidRPr="003B5A9D" w:rsidRDefault="003B5A9D" w:rsidP="003B5A9D">
      <w:pPr>
        <w:numPr>
          <w:ilvl w:val="0"/>
          <w:numId w:val="17"/>
        </w:numPr>
        <w:tabs>
          <w:tab w:val="clear" w:pos="1800"/>
          <w:tab w:val="num" w:pos="1200"/>
        </w:tabs>
        <w:autoSpaceDE w:val="0"/>
        <w:autoSpaceDN w:val="0"/>
        <w:spacing w:after="0" w:line="240" w:lineRule="auto"/>
        <w:ind w:left="1200"/>
        <w:rPr>
          <w:rFonts w:ascii="Times New Roman" w:eastAsia="Times New Roman" w:hAnsi="Times New Roman" w:cs="Times New Roman"/>
          <w:sz w:val="24"/>
          <w:szCs w:val="24"/>
        </w:rPr>
      </w:pPr>
      <w:r w:rsidRPr="003B5A9D">
        <w:rPr>
          <w:rFonts w:ascii="Times New Roman" w:eastAsia="Times New Roman" w:hAnsi="Times New Roman" w:cs="Times New Roman"/>
          <w:sz w:val="24"/>
          <w:szCs w:val="24"/>
        </w:rPr>
        <w:t>(b) there appears to the judge hearing the motion good reason to doubt the correctness of the order in question and the proposed appeal involves matters of such importance that, in his or her opinion, leave to appeal should be granted.</w:t>
      </w:r>
    </w:p>
    <w:p w:rsidR="00E64904" w:rsidRDefault="00E64904" w:rsidP="003B5A9D">
      <w:pPr>
        <w:rPr>
          <w:rFonts w:ascii="Times New Roman" w:hAnsi="Times New Roman" w:cs="Times New Roman"/>
          <w:sz w:val="24"/>
          <w:szCs w:val="24"/>
        </w:rPr>
      </w:pPr>
    </w:p>
    <w:p w:rsidR="003B5A9D" w:rsidRPr="00E64904" w:rsidRDefault="00E64904" w:rsidP="003B5A9D">
      <w:pPr>
        <w:rPr>
          <w:rFonts w:ascii="Times New Roman" w:hAnsi="Times New Roman" w:cs="Times New Roman"/>
          <w:sz w:val="24"/>
          <w:szCs w:val="24"/>
        </w:rPr>
      </w:pPr>
      <w:r>
        <w:rPr>
          <w:rFonts w:ascii="Times New Roman" w:hAnsi="Times New Roman" w:cs="Times New Roman"/>
          <w:sz w:val="24"/>
          <w:szCs w:val="24"/>
        </w:rPr>
        <w:t>The test for l</w:t>
      </w:r>
      <w:r w:rsidR="00EE781D">
        <w:rPr>
          <w:rFonts w:ascii="Times New Roman" w:hAnsi="Times New Roman" w:cs="Times New Roman"/>
          <w:sz w:val="24"/>
          <w:szCs w:val="24"/>
        </w:rPr>
        <w:t>eave to appeal to the Court of A</w:t>
      </w:r>
      <w:r>
        <w:rPr>
          <w:rFonts w:ascii="Times New Roman" w:hAnsi="Times New Roman" w:cs="Times New Roman"/>
          <w:sz w:val="24"/>
          <w:szCs w:val="24"/>
        </w:rPr>
        <w:t xml:space="preserve">ppeal is not the same and is not succinctly stated anywhere, however, in </w:t>
      </w:r>
      <w:r>
        <w:rPr>
          <w:rFonts w:ascii="Times New Roman" w:hAnsi="Times New Roman" w:cs="Times New Roman"/>
          <w:i/>
          <w:sz w:val="24"/>
          <w:szCs w:val="24"/>
        </w:rPr>
        <w:t>Sault Dock Co. v. Sault Ste. Marie (City)</w:t>
      </w:r>
      <w:r>
        <w:rPr>
          <w:rFonts w:ascii="Times New Roman" w:hAnsi="Times New Roman" w:cs="Times New Roman"/>
          <w:sz w:val="24"/>
          <w:szCs w:val="24"/>
        </w:rPr>
        <w:t xml:space="preserve"> [1972] O.J. No. 2069 (ONCA) the </w:t>
      </w:r>
      <w:r w:rsidR="00EE781D">
        <w:rPr>
          <w:rFonts w:ascii="Times New Roman" w:hAnsi="Times New Roman" w:cs="Times New Roman"/>
          <w:sz w:val="24"/>
          <w:szCs w:val="24"/>
        </w:rPr>
        <w:t>C</w:t>
      </w:r>
      <w:r>
        <w:rPr>
          <w:rFonts w:ascii="Times New Roman" w:hAnsi="Times New Roman" w:cs="Times New Roman"/>
          <w:sz w:val="24"/>
          <w:szCs w:val="24"/>
        </w:rPr>
        <w:t>ourt enumerated a few relevant factors</w:t>
      </w:r>
      <w:r w:rsidR="00533FBA">
        <w:rPr>
          <w:rFonts w:ascii="Times New Roman" w:hAnsi="Times New Roman" w:cs="Times New Roman"/>
          <w:sz w:val="24"/>
          <w:szCs w:val="24"/>
        </w:rPr>
        <w:t xml:space="preserve"> of the sam</w:t>
      </w:r>
      <w:r w:rsidR="006D6C05">
        <w:rPr>
          <w:rFonts w:ascii="Times New Roman" w:hAnsi="Times New Roman" w:cs="Times New Roman"/>
          <w:sz w:val="24"/>
          <w:szCs w:val="24"/>
        </w:rPr>
        <w:t>e gist as rule 62.02</w:t>
      </w:r>
      <w:r w:rsidR="0099663B">
        <w:rPr>
          <w:rFonts w:ascii="Times New Roman" w:hAnsi="Times New Roman" w:cs="Times New Roman"/>
          <w:sz w:val="24"/>
          <w:szCs w:val="24"/>
        </w:rPr>
        <w:t xml:space="preserve"> [</w:t>
      </w:r>
      <w:proofErr w:type="spellStart"/>
      <w:r w:rsidR="0099663B">
        <w:rPr>
          <w:rFonts w:ascii="Times New Roman" w:hAnsi="Times New Roman" w:cs="Times New Roman"/>
          <w:sz w:val="24"/>
          <w:szCs w:val="24"/>
        </w:rPr>
        <w:t>Perell</w:t>
      </w:r>
      <w:proofErr w:type="spellEnd"/>
      <w:r w:rsidR="0099663B">
        <w:rPr>
          <w:rFonts w:ascii="Times New Roman" w:hAnsi="Times New Roman" w:cs="Times New Roman"/>
          <w:sz w:val="24"/>
          <w:szCs w:val="24"/>
        </w:rPr>
        <w:t xml:space="preserve"> &amp; </w:t>
      </w:r>
      <w:proofErr w:type="spellStart"/>
      <w:r w:rsidR="0099663B">
        <w:rPr>
          <w:rFonts w:ascii="Times New Roman" w:hAnsi="Times New Roman" w:cs="Times New Roman"/>
          <w:sz w:val="24"/>
          <w:szCs w:val="24"/>
        </w:rPr>
        <w:t>Sopinka</w:t>
      </w:r>
      <w:proofErr w:type="spellEnd"/>
      <w:r w:rsidR="0099663B">
        <w:rPr>
          <w:rFonts w:ascii="Times New Roman" w:hAnsi="Times New Roman" w:cs="Times New Roman"/>
          <w:sz w:val="24"/>
          <w:szCs w:val="24"/>
        </w:rPr>
        <w:t>]</w:t>
      </w:r>
      <w:r w:rsidR="006D6C05">
        <w:rPr>
          <w:rFonts w:ascii="Times New Roman" w:hAnsi="Times New Roman" w:cs="Times New Roman"/>
          <w:sz w:val="24"/>
          <w:szCs w:val="24"/>
        </w:rPr>
        <w:t>.</w:t>
      </w:r>
    </w:p>
    <w:p w:rsidR="003B5A9D" w:rsidRPr="00DB5E8E" w:rsidRDefault="003B5A9D" w:rsidP="003B5A9D">
      <w:pPr>
        <w:rPr>
          <w:rFonts w:ascii="Times New Roman" w:hAnsi="Times New Roman" w:cs="Times New Roman"/>
          <w:sz w:val="24"/>
          <w:szCs w:val="24"/>
        </w:rPr>
      </w:pPr>
      <w:r>
        <w:rPr>
          <w:rFonts w:ascii="Times New Roman" w:hAnsi="Times New Roman" w:cs="Times New Roman"/>
          <w:sz w:val="24"/>
          <w:szCs w:val="24"/>
        </w:rPr>
        <w:t>Where leave to appeal is required</w:t>
      </w:r>
      <w:r w:rsidR="00E64904">
        <w:rPr>
          <w:rFonts w:ascii="Times New Roman" w:hAnsi="Times New Roman" w:cs="Times New Roman"/>
          <w:sz w:val="24"/>
          <w:szCs w:val="24"/>
        </w:rPr>
        <w:t xml:space="preserve"> by statute</w:t>
      </w:r>
      <w:r>
        <w:rPr>
          <w:rFonts w:ascii="Times New Roman" w:hAnsi="Times New Roman" w:cs="Times New Roman"/>
          <w:sz w:val="24"/>
          <w:szCs w:val="24"/>
        </w:rPr>
        <w:t xml:space="preserve">, there is no automatic right to appeal unless it is granted by the Court. In </w:t>
      </w:r>
      <w:r>
        <w:rPr>
          <w:rFonts w:ascii="Times New Roman" w:hAnsi="Times New Roman" w:cs="Times New Roman"/>
          <w:i/>
          <w:sz w:val="24"/>
          <w:szCs w:val="24"/>
        </w:rPr>
        <w:t>R. v. Paul</w:t>
      </w:r>
      <w:r>
        <w:rPr>
          <w:rFonts w:ascii="Times New Roman" w:hAnsi="Times New Roman" w:cs="Times New Roman"/>
          <w:sz w:val="24"/>
          <w:szCs w:val="24"/>
        </w:rPr>
        <w:t>, [1960] S.C. J. No. 22, the Supreme Court explained that a refusal to grant leave to appeal is not the same thing as a dismissal of an appeal, but rather ‘it simply meant the right of appeal which does not exists as a right, but only by leave, never came into being’ [</w:t>
      </w:r>
      <w:proofErr w:type="spellStart"/>
      <w:r>
        <w:rPr>
          <w:rFonts w:ascii="Times New Roman" w:hAnsi="Times New Roman" w:cs="Times New Roman"/>
          <w:sz w:val="24"/>
          <w:szCs w:val="24"/>
        </w:rPr>
        <w:t>Perell</w:t>
      </w:r>
      <w:proofErr w:type="spellEnd"/>
      <w:r>
        <w:rPr>
          <w:rFonts w:ascii="Times New Roman" w:hAnsi="Times New Roman" w:cs="Times New Roman"/>
          <w:sz w:val="24"/>
          <w:szCs w:val="24"/>
        </w:rPr>
        <w:t>, p. 760]</w:t>
      </w:r>
      <w:r w:rsidR="006D6C05">
        <w:rPr>
          <w:rFonts w:ascii="Times New Roman" w:hAnsi="Times New Roman" w:cs="Times New Roman"/>
          <w:sz w:val="24"/>
          <w:szCs w:val="24"/>
        </w:rPr>
        <w:t>.</w:t>
      </w:r>
    </w:p>
    <w:p w:rsidR="003B5A9D" w:rsidRPr="00081BCA" w:rsidRDefault="00FE6698" w:rsidP="00DB5E8E">
      <w:pPr>
        <w:rPr>
          <w:rFonts w:ascii="Times New Roman" w:hAnsi="Times New Roman" w:cs="Times New Roman"/>
          <w:sz w:val="24"/>
          <w:szCs w:val="24"/>
        </w:rPr>
      </w:pPr>
      <w:r>
        <w:rPr>
          <w:rFonts w:ascii="Times New Roman" w:hAnsi="Times New Roman" w:cs="Times New Roman"/>
          <w:sz w:val="24"/>
          <w:szCs w:val="24"/>
        </w:rPr>
        <w:t>The general rule is that there is no right of appeal from an order granting or refusing leave to appea</w:t>
      </w:r>
      <w:r w:rsidR="00081BCA">
        <w:rPr>
          <w:rFonts w:ascii="Times New Roman" w:hAnsi="Times New Roman" w:cs="Times New Roman"/>
          <w:sz w:val="24"/>
          <w:szCs w:val="24"/>
        </w:rPr>
        <w:t>l</w:t>
      </w:r>
      <w:r>
        <w:rPr>
          <w:rFonts w:ascii="Times New Roman" w:hAnsi="Times New Roman" w:cs="Times New Roman"/>
          <w:sz w:val="24"/>
          <w:szCs w:val="24"/>
        </w:rPr>
        <w:t xml:space="preserve"> [</w:t>
      </w:r>
      <w:proofErr w:type="spellStart"/>
      <w:r>
        <w:rPr>
          <w:rFonts w:ascii="Times New Roman" w:hAnsi="Times New Roman" w:cs="Times New Roman"/>
          <w:sz w:val="24"/>
          <w:szCs w:val="24"/>
        </w:rPr>
        <w:t>Perell</w:t>
      </w:r>
      <w:proofErr w:type="spellEnd"/>
      <w:r>
        <w:rPr>
          <w:rFonts w:ascii="Times New Roman" w:hAnsi="Times New Roman" w:cs="Times New Roman"/>
          <w:sz w:val="24"/>
          <w:szCs w:val="24"/>
        </w:rPr>
        <w:t>,</w:t>
      </w:r>
      <w:r w:rsidR="00A06C53">
        <w:rPr>
          <w:rFonts w:ascii="Times New Roman" w:hAnsi="Times New Roman" w:cs="Times New Roman"/>
          <w:sz w:val="24"/>
          <w:szCs w:val="24"/>
        </w:rPr>
        <w:t xml:space="preserve"> 775]</w:t>
      </w:r>
      <w:r w:rsidR="006D6C05">
        <w:rPr>
          <w:rFonts w:ascii="Times New Roman" w:hAnsi="Times New Roman" w:cs="Times New Roman"/>
          <w:sz w:val="24"/>
          <w:szCs w:val="24"/>
        </w:rPr>
        <w:t>.</w:t>
      </w:r>
      <w:r w:rsidR="00081BCA">
        <w:rPr>
          <w:rFonts w:ascii="Times New Roman" w:hAnsi="Times New Roman" w:cs="Times New Roman"/>
          <w:sz w:val="24"/>
          <w:szCs w:val="24"/>
        </w:rPr>
        <w:t xml:space="preserve"> However, the Supreme Court always has the right to review any exercise of discretion, including a refusal to grant leave by the Court of Appeal, although</w:t>
      </w:r>
      <w:r w:rsidR="006D6C05">
        <w:rPr>
          <w:rFonts w:ascii="Times New Roman" w:hAnsi="Times New Roman" w:cs="Times New Roman"/>
          <w:sz w:val="24"/>
          <w:szCs w:val="24"/>
        </w:rPr>
        <w:t xml:space="preserve"> this would almost never happen</w:t>
      </w:r>
      <w:r w:rsidR="00081BCA">
        <w:rPr>
          <w:rFonts w:ascii="Times New Roman" w:hAnsi="Times New Roman" w:cs="Times New Roman"/>
          <w:sz w:val="24"/>
          <w:szCs w:val="24"/>
        </w:rPr>
        <w:t xml:space="preserve"> [Abrams 1513, </w:t>
      </w:r>
      <w:r w:rsidR="00081BCA">
        <w:rPr>
          <w:rFonts w:ascii="Times New Roman" w:hAnsi="Times New Roman" w:cs="Times New Roman"/>
          <w:i/>
          <w:sz w:val="24"/>
          <w:szCs w:val="24"/>
        </w:rPr>
        <w:t xml:space="preserve">R. v. </w:t>
      </w:r>
      <w:proofErr w:type="spellStart"/>
      <w:r w:rsidR="00081BCA">
        <w:rPr>
          <w:rFonts w:ascii="Times New Roman" w:hAnsi="Times New Roman" w:cs="Times New Roman"/>
          <w:i/>
          <w:sz w:val="24"/>
          <w:szCs w:val="24"/>
        </w:rPr>
        <w:t>Chaisson</w:t>
      </w:r>
      <w:proofErr w:type="spellEnd"/>
      <w:r w:rsidR="00081BCA">
        <w:rPr>
          <w:rFonts w:ascii="Times New Roman" w:hAnsi="Times New Roman" w:cs="Times New Roman"/>
          <w:sz w:val="24"/>
          <w:szCs w:val="24"/>
        </w:rPr>
        <w:t>, [1995] S.C.J. No. 49]</w:t>
      </w:r>
      <w:r w:rsidR="006D6C05">
        <w:rPr>
          <w:rFonts w:ascii="Times New Roman" w:hAnsi="Times New Roman" w:cs="Times New Roman"/>
          <w:sz w:val="24"/>
          <w:szCs w:val="24"/>
        </w:rPr>
        <w:t>.</w:t>
      </w:r>
    </w:p>
    <w:p w:rsidR="003B5A9D" w:rsidRPr="00DB5E8E" w:rsidRDefault="003B5A9D" w:rsidP="00DB5E8E">
      <w:pPr>
        <w:rPr>
          <w:rFonts w:ascii="Times New Roman" w:hAnsi="Times New Roman" w:cs="Times New Roman"/>
          <w:sz w:val="24"/>
          <w:szCs w:val="24"/>
        </w:rPr>
      </w:pPr>
    </w:p>
    <w:p w:rsidR="00734AB4" w:rsidRDefault="001B7ADA" w:rsidP="00BB5622">
      <w:pPr>
        <w:rPr>
          <w:rFonts w:ascii="Times New Roman" w:hAnsi="Times New Roman" w:cs="Times New Roman"/>
          <w:sz w:val="24"/>
          <w:szCs w:val="24"/>
        </w:rPr>
      </w:pPr>
      <w:r>
        <w:rPr>
          <w:rFonts w:ascii="Times New Roman" w:hAnsi="Times New Roman" w:cs="Times New Roman"/>
          <w:b/>
          <w:sz w:val="24"/>
          <w:szCs w:val="24"/>
        </w:rPr>
        <w:t xml:space="preserve">Costs Orders </w:t>
      </w:r>
    </w:p>
    <w:p w:rsidR="00EE781D" w:rsidRDefault="001B7ADA" w:rsidP="00BB5622">
      <w:pPr>
        <w:rPr>
          <w:rFonts w:ascii="Times New Roman" w:hAnsi="Times New Roman" w:cs="Times New Roman"/>
          <w:sz w:val="24"/>
          <w:szCs w:val="24"/>
        </w:rPr>
      </w:pPr>
      <w:r>
        <w:rPr>
          <w:rFonts w:ascii="Times New Roman" w:hAnsi="Times New Roman" w:cs="Times New Roman"/>
          <w:sz w:val="24"/>
          <w:szCs w:val="24"/>
        </w:rPr>
        <w:t>A cost order on a final order is final. A costs order on an interlocutory order is interlocutory</w:t>
      </w:r>
      <w:r w:rsidR="00124C48">
        <w:rPr>
          <w:rFonts w:ascii="Times New Roman" w:hAnsi="Times New Roman" w:cs="Times New Roman"/>
          <w:sz w:val="24"/>
          <w:szCs w:val="24"/>
        </w:rPr>
        <w:t>.</w:t>
      </w:r>
    </w:p>
    <w:p w:rsidR="00EE781D" w:rsidRDefault="00EE781D" w:rsidP="00BB5622">
      <w:pPr>
        <w:rPr>
          <w:rFonts w:ascii="Times New Roman" w:hAnsi="Times New Roman" w:cs="Times New Roman"/>
          <w:sz w:val="24"/>
          <w:szCs w:val="24"/>
        </w:rPr>
      </w:pPr>
      <w:r>
        <w:rPr>
          <w:rFonts w:ascii="Times New Roman" w:hAnsi="Times New Roman" w:cs="Times New Roman"/>
          <w:sz w:val="24"/>
          <w:szCs w:val="24"/>
        </w:rPr>
        <w:t>A</w:t>
      </w:r>
      <w:r w:rsidR="001B7ADA">
        <w:rPr>
          <w:rFonts w:ascii="Times New Roman" w:hAnsi="Times New Roman" w:cs="Times New Roman"/>
          <w:sz w:val="24"/>
          <w:szCs w:val="24"/>
        </w:rPr>
        <w:t xml:space="preserve">ppeals on costs orders only proceed according to the general rules above on this basis. i.e. where the costs order is less than $50,000 it goes to Divisional Court and more than $50,000 goes to Court of Appeal </w:t>
      </w:r>
      <w:r w:rsidR="00DB5E8E">
        <w:rPr>
          <w:rFonts w:ascii="Times New Roman" w:hAnsi="Times New Roman" w:cs="Times New Roman"/>
          <w:sz w:val="24"/>
          <w:szCs w:val="24"/>
        </w:rPr>
        <w:t>[</w:t>
      </w:r>
      <w:r w:rsidR="00DB5E8E">
        <w:rPr>
          <w:rFonts w:ascii="Times New Roman" w:hAnsi="Times New Roman" w:cs="Times New Roman"/>
          <w:i/>
          <w:sz w:val="24"/>
          <w:szCs w:val="24"/>
        </w:rPr>
        <w:t xml:space="preserve">CJA </w:t>
      </w:r>
      <w:r w:rsidR="00DB5E8E">
        <w:rPr>
          <w:rFonts w:ascii="Times New Roman" w:hAnsi="Times New Roman" w:cs="Times New Roman"/>
          <w:sz w:val="24"/>
          <w:szCs w:val="24"/>
        </w:rPr>
        <w:t>s. 6(1)(b) and 19(1)(a)].</w:t>
      </w:r>
    </w:p>
    <w:p w:rsidR="001B7ADA" w:rsidRPr="00DB5E8E" w:rsidRDefault="00EE781D" w:rsidP="00BB5622">
      <w:pPr>
        <w:rPr>
          <w:rFonts w:ascii="Times New Roman" w:hAnsi="Times New Roman" w:cs="Times New Roman"/>
          <w:sz w:val="24"/>
          <w:szCs w:val="24"/>
        </w:rPr>
      </w:pPr>
      <w:r>
        <w:rPr>
          <w:rFonts w:ascii="Times New Roman" w:hAnsi="Times New Roman" w:cs="Times New Roman"/>
          <w:sz w:val="24"/>
          <w:szCs w:val="24"/>
        </w:rPr>
        <w:t>C</w:t>
      </w:r>
      <w:r w:rsidR="00DB5E8E">
        <w:rPr>
          <w:rFonts w:ascii="Times New Roman" w:hAnsi="Times New Roman" w:cs="Times New Roman"/>
          <w:sz w:val="24"/>
          <w:szCs w:val="24"/>
        </w:rPr>
        <w:t>osts will always piggyback on the substanti</w:t>
      </w:r>
      <w:r w:rsidR="00E64904">
        <w:rPr>
          <w:rFonts w:ascii="Times New Roman" w:hAnsi="Times New Roman" w:cs="Times New Roman"/>
          <w:sz w:val="24"/>
          <w:szCs w:val="24"/>
        </w:rPr>
        <w:t>ve appeal and be heard together, unless the main appeal fails</w:t>
      </w:r>
      <w:r>
        <w:rPr>
          <w:rFonts w:ascii="Times New Roman" w:hAnsi="Times New Roman" w:cs="Times New Roman"/>
          <w:sz w:val="24"/>
          <w:szCs w:val="24"/>
        </w:rPr>
        <w:t xml:space="preserve"> before the costs appeal is heard</w:t>
      </w:r>
      <w:r w:rsidR="00E64904">
        <w:rPr>
          <w:rFonts w:ascii="Times New Roman" w:hAnsi="Times New Roman" w:cs="Times New Roman"/>
          <w:sz w:val="24"/>
          <w:szCs w:val="24"/>
        </w:rPr>
        <w:t xml:space="preserve">. </w:t>
      </w:r>
      <w:r w:rsidR="007D33D3">
        <w:rPr>
          <w:rFonts w:ascii="Times New Roman" w:hAnsi="Times New Roman" w:cs="Times New Roman"/>
          <w:sz w:val="24"/>
          <w:szCs w:val="24"/>
        </w:rPr>
        <w:t xml:space="preserve">The main appeal cannot piggyback on the jurisdiction of costs. i.e. where damages are $10,000, but costs are $100,000 it goes to the </w:t>
      </w:r>
      <w:r>
        <w:rPr>
          <w:rFonts w:ascii="Times New Roman" w:hAnsi="Times New Roman" w:cs="Times New Roman"/>
          <w:sz w:val="24"/>
          <w:szCs w:val="24"/>
        </w:rPr>
        <w:t>D</w:t>
      </w:r>
      <w:r w:rsidR="007D33D3">
        <w:rPr>
          <w:rFonts w:ascii="Times New Roman" w:hAnsi="Times New Roman" w:cs="Times New Roman"/>
          <w:sz w:val="24"/>
          <w:szCs w:val="24"/>
        </w:rPr>
        <w:t xml:space="preserve">ivisional </w:t>
      </w:r>
      <w:r>
        <w:rPr>
          <w:rFonts w:ascii="Times New Roman" w:hAnsi="Times New Roman" w:cs="Times New Roman"/>
          <w:sz w:val="24"/>
          <w:szCs w:val="24"/>
        </w:rPr>
        <w:t>C</w:t>
      </w:r>
      <w:r w:rsidR="007D33D3">
        <w:rPr>
          <w:rFonts w:ascii="Times New Roman" w:hAnsi="Times New Roman" w:cs="Times New Roman"/>
          <w:sz w:val="24"/>
          <w:szCs w:val="24"/>
        </w:rPr>
        <w:t xml:space="preserve">ourt. </w:t>
      </w:r>
    </w:p>
    <w:p w:rsidR="005952FC" w:rsidRDefault="001B7ADA" w:rsidP="00BB5622">
      <w:pPr>
        <w:rPr>
          <w:rFonts w:ascii="Times New Roman" w:hAnsi="Times New Roman" w:cs="Times New Roman"/>
          <w:sz w:val="24"/>
          <w:szCs w:val="24"/>
        </w:rPr>
      </w:pPr>
      <w:r>
        <w:rPr>
          <w:rFonts w:ascii="Times New Roman" w:hAnsi="Times New Roman" w:cs="Times New Roman"/>
          <w:sz w:val="24"/>
          <w:szCs w:val="24"/>
        </w:rPr>
        <w:t>No appeal on costs orders only is permissible without leave of the appellate court that will hear the appeal [</w:t>
      </w:r>
      <w:r>
        <w:rPr>
          <w:rFonts w:ascii="Times New Roman" w:hAnsi="Times New Roman" w:cs="Times New Roman"/>
          <w:i/>
          <w:sz w:val="24"/>
          <w:szCs w:val="24"/>
        </w:rPr>
        <w:t xml:space="preserve">CJA </w:t>
      </w:r>
      <w:r>
        <w:rPr>
          <w:rFonts w:ascii="Times New Roman" w:hAnsi="Times New Roman" w:cs="Times New Roman"/>
          <w:sz w:val="24"/>
          <w:szCs w:val="24"/>
        </w:rPr>
        <w:t>s. 133(b)]</w:t>
      </w:r>
      <w:r w:rsidR="006D6C05">
        <w:rPr>
          <w:rFonts w:ascii="Times New Roman" w:hAnsi="Times New Roman" w:cs="Times New Roman"/>
          <w:sz w:val="24"/>
          <w:szCs w:val="24"/>
        </w:rPr>
        <w:t>.</w:t>
      </w:r>
    </w:p>
    <w:p w:rsidR="005952FC" w:rsidRDefault="005952FC" w:rsidP="00BB5622">
      <w:pPr>
        <w:rPr>
          <w:rFonts w:ascii="Times New Roman" w:hAnsi="Times New Roman" w:cs="Times New Roman"/>
          <w:sz w:val="24"/>
          <w:szCs w:val="24"/>
        </w:rPr>
      </w:pPr>
      <w:r>
        <w:rPr>
          <w:rFonts w:ascii="Times New Roman" w:hAnsi="Times New Roman" w:cs="Times New Roman"/>
          <w:b/>
          <w:sz w:val="24"/>
          <w:szCs w:val="24"/>
        </w:rPr>
        <w:lastRenderedPageBreak/>
        <w:t>Wrong Court</w:t>
      </w:r>
    </w:p>
    <w:p w:rsidR="005952FC" w:rsidRDefault="005952FC" w:rsidP="00BB5622">
      <w:pPr>
        <w:rPr>
          <w:rFonts w:ascii="Times New Roman" w:hAnsi="Times New Roman" w:cs="Times New Roman"/>
          <w:sz w:val="24"/>
          <w:szCs w:val="24"/>
        </w:rPr>
      </w:pPr>
      <w:r>
        <w:rPr>
          <w:rFonts w:ascii="Times New Roman" w:hAnsi="Times New Roman" w:cs="Times New Roman"/>
          <w:sz w:val="24"/>
          <w:szCs w:val="24"/>
        </w:rPr>
        <w:t>If you have filed the appeal in the wrong court, the appeal may be transferred or adjourned to the proper court if the proceeding in both the sending and receiving court are identical in nature and will continue as if it had been commenced in that court [</w:t>
      </w:r>
      <w:r>
        <w:rPr>
          <w:rFonts w:ascii="Times New Roman" w:hAnsi="Times New Roman" w:cs="Times New Roman"/>
          <w:i/>
          <w:sz w:val="24"/>
          <w:szCs w:val="24"/>
        </w:rPr>
        <w:t>CJA</w:t>
      </w:r>
      <w:r>
        <w:rPr>
          <w:rFonts w:ascii="Times New Roman" w:hAnsi="Times New Roman" w:cs="Times New Roman"/>
          <w:sz w:val="24"/>
          <w:szCs w:val="24"/>
        </w:rPr>
        <w:t xml:space="preserve"> 110]</w:t>
      </w:r>
      <w:r w:rsidR="006D6C05">
        <w:rPr>
          <w:rFonts w:ascii="Times New Roman" w:hAnsi="Times New Roman" w:cs="Times New Roman"/>
          <w:sz w:val="24"/>
          <w:szCs w:val="24"/>
        </w:rPr>
        <w:t>.</w:t>
      </w:r>
    </w:p>
    <w:p w:rsidR="005952FC" w:rsidRDefault="005952FC" w:rsidP="00BB5622">
      <w:pPr>
        <w:rPr>
          <w:rFonts w:ascii="Times New Roman" w:hAnsi="Times New Roman" w:cs="Times New Roman"/>
          <w:sz w:val="24"/>
          <w:szCs w:val="24"/>
        </w:rPr>
      </w:pPr>
      <w:r>
        <w:rPr>
          <w:rFonts w:ascii="Times New Roman" w:hAnsi="Times New Roman" w:cs="Times New Roman"/>
          <w:sz w:val="24"/>
          <w:szCs w:val="24"/>
        </w:rPr>
        <w:t xml:space="preserve">In the </w:t>
      </w:r>
      <w:r w:rsidR="00EE781D">
        <w:rPr>
          <w:rFonts w:ascii="Times New Roman" w:hAnsi="Times New Roman" w:cs="Times New Roman"/>
          <w:sz w:val="24"/>
          <w:szCs w:val="24"/>
        </w:rPr>
        <w:t>case of interlocutory orders, if</w:t>
      </w:r>
      <w:r>
        <w:rPr>
          <w:rFonts w:ascii="Times New Roman" w:hAnsi="Times New Roman" w:cs="Times New Roman"/>
          <w:sz w:val="24"/>
          <w:szCs w:val="24"/>
        </w:rPr>
        <w:t xml:space="preserve"> an appeal from an interlocutory order is commenced </w:t>
      </w:r>
      <w:r w:rsidR="007D33D3">
        <w:rPr>
          <w:rFonts w:ascii="Times New Roman" w:hAnsi="Times New Roman" w:cs="Times New Roman"/>
          <w:sz w:val="24"/>
          <w:szCs w:val="24"/>
        </w:rPr>
        <w:t>erroneously</w:t>
      </w:r>
      <w:r>
        <w:rPr>
          <w:rFonts w:ascii="Times New Roman" w:hAnsi="Times New Roman" w:cs="Times New Roman"/>
          <w:sz w:val="24"/>
          <w:szCs w:val="24"/>
        </w:rPr>
        <w:t xml:space="preserve"> in the Court of Appeal it cannot be transferred to the Divisional Court. This is because appeals from interlocutory orders require leave to appeal. The first step required is to bring a motion for leave to appeal in the Divisional Court (</w:t>
      </w:r>
      <w:proofErr w:type="spellStart"/>
      <w:r>
        <w:rPr>
          <w:rFonts w:ascii="Times New Roman" w:hAnsi="Times New Roman" w:cs="Times New Roman"/>
          <w:i/>
          <w:sz w:val="24"/>
          <w:szCs w:val="24"/>
        </w:rPr>
        <w:t>Dunnington</w:t>
      </w:r>
      <w:proofErr w:type="spellEnd"/>
      <w:r>
        <w:rPr>
          <w:rFonts w:ascii="Times New Roman" w:hAnsi="Times New Roman" w:cs="Times New Roman"/>
          <w:i/>
          <w:sz w:val="24"/>
          <w:szCs w:val="24"/>
        </w:rPr>
        <w:t xml:space="preserve"> v. 656956 </w:t>
      </w:r>
      <w:r>
        <w:rPr>
          <w:rFonts w:ascii="Times New Roman" w:hAnsi="Times New Roman" w:cs="Times New Roman"/>
          <w:sz w:val="24"/>
          <w:szCs w:val="24"/>
        </w:rPr>
        <w:t>Ontario Ltd. (19</w:t>
      </w:r>
      <w:r w:rsidR="002A0826">
        <w:rPr>
          <w:rFonts w:ascii="Times New Roman" w:hAnsi="Times New Roman" w:cs="Times New Roman"/>
          <w:sz w:val="24"/>
          <w:szCs w:val="24"/>
        </w:rPr>
        <w:t>92), 9 O.R. (3d) 124 (Div. Ct.))</w:t>
      </w:r>
      <w:r>
        <w:rPr>
          <w:rFonts w:ascii="Times New Roman" w:hAnsi="Times New Roman" w:cs="Times New Roman"/>
          <w:sz w:val="24"/>
          <w:szCs w:val="24"/>
        </w:rPr>
        <w:t>.</w:t>
      </w:r>
    </w:p>
    <w:p w:rsidR="007D33D3" w:rsidRDefault="00124C48" w:rsidP="00BB5622">
      <w:pPr>
        <w:rPr>
          <w:rFonts w:ascii="Times New Roman" w:hAnsi="Times New Roman" w:cs="Times New Roman"/>
          <w:sz w:val="24"/>
          <w:szCs w:val="24"/>
        </w:rPr>
      </w:pPr>
      <w:r>
        <w:rPr>
          <w:rFonts w:ascii="Times New Roman" w:hAnsi="Times New Roman" w:cs="Times New Roman"/>
          <w:sz w:val="24"/>
          <w:szCs w:val="24"/>
        </w:rPr>
        <w:t>A respondent may mov</w:t>
      </w:r>
      <w:r w:rsidR="007D33D3">
        <w:rPr>
          <w:rFonts w:ascii="Times New Roman" w:hAnsi="Times New Roman" w:cs="Times New Roman"/>
          <w:sz w:val="24"/>
          <w:szCs w:val="24"/>
        </w:rPr>
        <w:t>e to quash an appeal filed in the wrong court [</w:t>
      </w:r>
      <w:r w:rsidR="007D33D3">
        <w:rPr>
          <w:rFonts w:ascii="Times New Roman" w:hAnsi="Times New Roman" w:cs="Times New Roman"/>
          <w:i/>
          <w:sz w:val="24"/>
          <w:szCs w:val="24"/>
        </w:rPr>
        <w:t>CJA</w:t>
      </w:r>
      <w:r w:rsidR="007D33D3">
        <w:rPr>
          <w:rFonts w:ascii="Times New Roman" w:hAnsi="Times New Roman" w:cs="Times New Roman"/>
          <w:sz w:val="24"/>
          <w:szCs w:val="24"/>
        </w:rPr>
        <w:t xml:space="preserve"> 134(3)].</w:t>
      </w:r>
    </w:p>
    <w:p w:rsidR="007D33D3" w:rsidRDefault="007D33D3" w:rsidP="00BB5622">
      <w:pPr>
        <w:rPr>
          <w:rFonts w:ascii="Times New Roman" w:hAnsi="Times New Roman" w:cs="Times New Roman"/>
          <w:sz w:val="24"/>
          <w:szCs w:val="24"/>
        </w:rPr>
      </w:pPr>
      <w:r>
        <w:rPr>
          <w:rFonts w:ascii="Times New Roman" w:hAnsi="Times New Roman" w:cs="Times New Roman"/>
          <w:sz w:val="24"/>
          <w:szCs w:val="24"/>
        </w:rPr>
        <w:t>Courts have dismissed appeals filed in the wrong court before, but this raises the question of if the court cannot hear the appeal, how could they dismiss it? [</w:t>
      </w:r>
      <w:proofErr w:type="spellStart"/>
      <w:r>
        <w:rPr>
          <w:rFonts w:ascii="Times New Roman" w:hAnsi="Times New Roman" w:cs="Times New Roman"/>
          <w:sz w:val="24"/>
          <w:szCs w:val="24"/>
        </w:rPr>
        <w:t>Perell</w:t>
      </w:r>
      <w:proofErr w:type="spellEnd"/>
      <w:r>
        <w:rPr>
          <w:rFonts w:ascii="Times New Roman" w:hAnsi="Times New Roman" w:cs="Times New Roman"/>
          <w:sz w:val="24"/>
          <w:szCs w:val="24"/>
        </w:rPr>
        <w:t>, 794]</w:t>
      </w:r>
      <w:r w:rsidR="006D6C05">
        <w:rPr>
          <w:rFonts w:ascii="Times New Roman" w:hAnsi="Times New Roman" w:cs="Times New Roman"/>
          <w:sz w:val="24"/>
          <w:szCs w:val="24"/>
        </w:rPr>
        <w:t>.</w:t>
      </w:r>
    </w:p>
    <w:p w:rsidR="007D33D3" w:rsidRPr="00844F5F" w:rsidRDefault="007D33D3" w:rsidP="00BB5622">
      <w:pPr>
        <w:rPr>
          <w:rFonts w:ascii="Times New Roman" w:hAnsi="Times New Roman" w:cs="Times New Roman"/>
          <w:sz w:val="24"/>
          <w:szCs w:val="24"/>
        </w:rPr>
      </w:pPr>
      <w:r>
        <w:rPr>
          <w:rFonts w:ascii="Times New Roman" w:hAnsi="Times New Roman" w:cs="Times New Roman"/>
          <w:sz w:val="24"/>
          <w:szCs w:val="24"/>
        </w:rPr>
        <w:t xml:space="preserve">Very occasionally, a panel of the Court of Appeal has been retroactively designated as a panel of the Divisional Court to save a decision they have already made. But this raises the </w:t>
      </w:r>
      <w:r w:rsidR="009C5F7E">
        <w:rPr>
          <w:rFonts w:ascii="Times New Roman" w:hAnsi="Times New Roman" w:cs="Times New Roman"/>
          <w:sz w:val="24"/>
          <w:szCs w:val="24"/>
        </w:rPr>
        <w:t>specter</w:t>
      </w:r>
      <w:r>
        <w:rPr>
          <w:rFonts w:ascii="Times New Roman" w:hAnsi="Times New Roman" w:cs="Times New Roman"/>
          <w:sz w:val="24"/>
          <w:szCs w:val="24"/>
        </w:rPr>
        <w:t xml:space="preserve"> of another panel of the </w:t>
      </w:r>
      <w:r w:rsidR="00124C48">
        <w:rPr>
          <w:rFonts w:ascii="Times New Roman" w:hAnsi="Times New Roman" w:cs="Times New Roman"/>
          <w:sz w:val="24"/>
          <w:szCs w:val="24"/>
        </w:rPr>
        <w:t>C</w:t>
      </w:r>
      <w:r>
        <w:rPr>
          <w:rFonts w:ascii="Times New Roman" w:hAnsi="Times New Roman" w:cs="Times New Roman"/>
          <w:sz w:val="24"/>
          <w:szCs w:val="24"/>
        </w:rPr>
        <w:t xml:space="preserve">ourt of </w:t>
      </w:r>
      <w:r w:rsidR="00124C48">
        <w:rPr>
          <w:rFonts w:ascii="Times New Roman" w:hAnsi="Times New Roman" w:cs="Times New Roman"/>
          <w:sz w:val="24"/>
          <w:szCs w:val="24"/>
        </w:rPr>
        <w:t>A</w:t>
      </w:r>
      <w:r>
        <w:rPr>
          <w:rFonts w:ascii="Times New Roman" w:hAnsi="Times New Roman" w:cs="Times New Roman"/>
          <w:sz w:val="24"/>
          <w:szCs w:val="24"/>
        </w:rPr>
        <w:t xml:space="preserve">ppeal overturning the decision </w:t>
      </w:r>
      <w:r w:rsidR="00844F5F">
        <w:rPr>
          <w:rFonts w:ascii="Times New Roman" w:hAnsi="Times New Roman" w:cs="Times New Roman"/>
          <w:sz w:val="24"/>
          <w:szCs w:val="24"/>
        </w:rPr>
        <w:t>[</w:t>
      </w:r>
      <w:proofErr w:type="spellStart"/>
      <w:r w:rsidR="00844F5F">
        <w:rPr>
          <w:rFonts w:ascii="Times New Roman" w:hAnsi="Times New Roman" w:cs="Times New Roman"/>
          <w:sz w:val="24"/>
          <w:szCs w:val="24"/>
        </w:rPr>
        <w:t>Perell</w:t>
      </w:r>
      <w:proofErr w:type="spellEnd"/>
      <w:r w:rsidR="00844F5F">
        <w:rPr>
          <w:rFonts w:ascii="Times New Roman" w:hAnsi="Times New Roman" w:cs="Times New Roman"/>
          <w:sz w:val="24"/>
          <w:szCs w:val="24"/>
        </w:rPr>
        <w:t xml:space="preserve">, 795, </w:t>
      </w:r>
      <w:r w:rsidR="00844F5F">
        <w:rPr>
          <w:rFonts w:ascii="Times New Roman" w:hAnsi="Times New Roman" w:cs="Times New Roman"/>
          <w:i/>
          <w:sz w:val="24"/>
          <w:szCs w:val="24"/>
        </w:rPr>
        <w:t xml:space="preserve">CJA </w:t>
      </w:r>
      <w:r w:rsidR="00844F5F">
        <w:rPr>
          <w:rFonts w:ascii="Times New Roman" w:hAnsi="Times New Roman" w:cs="Times New Roman"/>
          <w:sz w:val="24"/>
          <w:szCs w:val="24"/>
        </w:rPr>
        <w:t>13]</w:t>
      </w:r>
      <w:r w:rsidR="006D6C05">
        <w:rPr>
          <w:rFonts w:ascii="Times New Roman" w:hAnsi="Times New Roman" w:cs="Times New Roman"/>
          <w:sz w:val="24"/>
          <w:szCs w:val="24"/>
        </w:rPr>
        <w:t>.</w:t>
      </w:r>
    </w:p>
    <w:p w:rsidR="0099663B" w:rsidRPr="0099663B" w:rsidRDefault="0099663B" w:rsidP="00BB5622">
      <w:pPr>
        <w:rPr>
          <w:rFonts w:ascii="Times New Roman" w:hAnsi="Times New Roman" w:cs="Times New Roman"/>
          <w:sz w:val="24"/>
          <w:szCs w:val="24"/>
        </w:rPr>
      </w:pPr>
      <w:r>
        <w:rPr>
          <w:rFonts w:ascii="Times New Roman" w:hAnsi="Times New Roman" w:cs="Times New Roman"/>
          <w:sz w:val="24"/>
          <w:szCs w:val="24"/>
        </w:rPr>
        <w:t>Both the Divisional Court and the Court of Appeal have jurisdiction to entertain appeals that lie in lower courts, prov</w:t>
      </w:r>
      <w:r w:rsidR="00124C48">
        <w:rPr>
          <w:rFonts w:ascii="Times New Roman" w:hAnsi="Times New Roman" w:cs="Times New Roman"/>
          <w:sz w:val="24"/>
          <w:szCs w:val="24"/>
        </w:rPr>
        <w:t>ided that another appeal lies and has</w:t>
      </w:r>
      <w:r>
        <w:rPr>
          <w:rFonts w:ascii="Times New Roman" w:hAnsi="Times New Roman" w:cs="Times New Roman"/>
          <w:sz w:val="24"/>
          <w:szCs w:val="24"/>
        </w:rPr>
        <w:t xml:space="preserve"> been taken in the higher court [</w:t>
      </w:r>
      <w:r>
        <w:rPr>
          <w:rFonts w:ascii="Times New Roman" w:hAnsi="Times New Roman" w:cs="Times New Roman"/>
          <w:i/>
          <w:sz w:val="24"/>
          <w:szCs w:val="24"/>
        </w:rPr>
        <w:t>CJA</w:t>
      </w:r>
      <w:r>
        <w:rPr>
          <w:rFonts w:ascii="Times New Roman" w:hAnsi="Times New Roman" w:cs="Times New Roman"/>
          <w:sz w:val="24"/>
          <w:szCs w:val="24"/>
        </w:rPr>
        <w:t xml:space="preserve"> </w:t>
      </w:r>
      <w:r w:rsidR="00250614">
        <w:rPr>
          <w:rFonts w:ascii="Times New Roman" w:hAnsi="Times New Roman" w:cs="Times New Roman"/>
          <w:sz w:val="24"/>
          <w:szCs w:val="24"/>
        </w:rPr>
        <w:t xml:space="preserve">6(2), </w:t>
      </w:r>
      <w:r>
        <w:rPr>
          <w:rFonts w:ascii="Times New Roman" w:hAnsi="Times New Roman" w:cs="Times New Roman"/>
          <w:sz w:val="24"/>
          <w:szCs w:val="24"/>
        </w:rPr>
        <w:t xml:space="preserve">19(2),(3), and </w:t>
      </w:r>
      <w:proofErr w:type="spellStart"/>
      <w:r>
        <w:rPr>
          <w:rFonts w:ascii="Times New Roman" w:hAnsi="Times New Roman" w:cs="Times New Roman"/>
          <w:sz w:val="24"/>
          <w:szCs w:val="24"/>
        </w:rPr>
        <w:t>Sopinka</w:t>
      </w:r>
      <w:proofErr w:type="spellEnd"/>
      <w:r>
        <w:rPr>
          <w:rFonts w:ascii="Times New Roman" w:hAnsi="Times New Roman" w:cs="Times New Roman"/>
          <w:sz w:val="24"/>
          <w:szCs w:val="24"/>
        </w:rPr>
        <w:t xml:space="preserve"> 30]</w:t>
      </w:r>
      <w:r w:rsidR="006D6C05">
        <w:rPr>
          <w:rFonts w:ascii="Times New Roman" w:hAnsi="Times New Roman" w:cs="Times New Roman"/>
          <w:sz w:val="24"/>
          <w:szCs w:val="24"/>
        </w:rPr>
        <w:t>.</w:t>
      </w:r>
    </w:p>
    <w:p w:rsidR="00881C58" w:rsidRDefault="00881C58" w:rsidP="00BB5622">
      <w:pPr>
        <w:rPr>
          <w:rFonts w:ascii="Times New Roman" w:hAnsi="Times New Roman" w:cs="Times New Roman"/>
          <w:b/>
          <w:sz w:val="24"/>
          <w:szCs w:val="24"/>
        </w:rPr>
      </w:pPr>
    </w:p>
    <w:p w:rsidR="00BF5302" w:rsidRDefault="00881C58" w:rsidP="00BB5622">
      <w:pPr>
        <w:rPr>
          <w:rFonts w:ascii="Times New Roman" w:hAnsi="Times New Roman" w:cs="Times New Roman"/>
          <w:sz w:val="24"/>
          <w:szCs w:val="24"/>
        </w:rPr>
      </w:pPr>
      <w:r>
        <w:rPr>
          <w:rFonts w:ascii="Times New Roman" w:hAnsi="Times New Roman" w:cs="Times New Roman"/>
          <w:b/>
          <w:sz w:val="24"/>
          <w:szCs w:val="24"/>
        </w:rPr>
        <w:t xml:space="preserve">Filing </w:t>
      </w:r>
      <w:r w:rsidR="003265F8">
        <w:rPr>
          <w:rFonts w:ascii="Times New Roman" w:hAnsi="Times New Roman" w:cs="Times New Roman"/>
          <w:b/>
          <w:sz w:val="24"/>
          <w:szCs w:val="24"/>
        </w:rPr>
        <w:t xml:space="preserve">Fresh Evidence </w:t>
      </w:r>
      <w:r>
        <w:rPr>
          <w:rFonts w:ascii="Times New Roman" w:hAnsi="Times New Roman" w:cs="Times New Roman"/>
          <w:b/>
          <w:sz w:val="24"/>
          <w:szCs w:val="24"/>
        </w:rPr>
        <w:t>on Appeal</w:t>
      </w:r>
    </w:p>
    <w:p w:rsidR="003265F8" w:rsidRPr="003265F8" w:rsidRDefault="003265F8" w:rsidP="00BB5622">
      <w:pPr>
        <w:rPr>
          <w:rFonts w:ascii="Times New Roman" w:hAnsi="Times New Roman" w:cs="Times New Roman"/>
          <w:sz w:val="24"/>
          <w:szCs w:val="24"/>
        </w:rPr>
      </w:pPr>
      <w:r>
        <w:rPr>
          <w:rFonts w:ascii="Times New Roman" w:hAnsi="Times New Roman" w:cs="Times New Roman"/>
          <w:sz w:val="24"/>
          <w:szCs w:val="24"/>
        </w:rPr>
        <w:t>The Court of Appeal may receive fresh evidence on an appeal [</w:t>
      </w:r>
      <w:r>
        <w:rPr>
          <w:rFonts w:ascii="Times New Roman" w:hAnsi="Times New Roman" w:cs="Times New Roman"/>
          <w:i/>
          <w:sz w:val="24"/>
          <w:szCs w:val="24"/>
        </w:rPr>
        <w:t xml:space="preserve">Rule </w:t>
      </w:r>
      <w:r>
        <w:rPr>
          <w:rFonts w:ascii="Times New Roman" w:hAnsi="Times New Roman" w:cs="Times New Roman"/>
          <w:sz w:val="24"/>
          <w:szCs w:val="24"/>
        </w:rPr>
        <w:t>61.16(2)]</w:t>
      </w:r>
      <w:r w:rsidR="006D6C05">
        <w:rPr>
          <w:rFonts w:ascii="Times New Roman" w:hAnsi="Times New Roman" w:cs="Times New Roman"/>
          <w:sz w:val="24"/>
          <w:szCs w:val="24"/>
        </w:rPr>
        <w:t>.</w:t>
      </w:r>
      <w:r>
        <w:rPr>
          <w:rFonts w:ascii="Times New Roman" w:hAnsi="Times New Roman" w:cs="Times New Roman"/>
          <w:sz w:val="24"/>
          <w:szCs w:val="24"/>
        </w:rPr>
        <w:t xml:space="preserve"> The test to admit is discretionary; the party seeking to admit must show that the evidence could not have been obtained by reasonable diligence prior to trial and that it is relevant, credi</w:t>
      </w:r>
      <w:r w:rsidR="006D6C05">
        <w:rPr>
          <w:rFonts w:ascii="Times New Roman" w:hAnsi="Times New Roman" w:cs="Times New Roman"/>
          <w:sz w:val="24"/>
          <w:szCs w:val="24"/>
        </w:rPr>
        <w:t>ble, and will affect the result</w:t>
      </w:r>
      <w:r>
        <w:rPr>
          <w:rFonts w:ascii="Times New Roman" w:hAnsi="Times New Roman" w:cs="Times New Roman"/>
          <w:sz w:val="24"/>
          <w:szCs w:val="24"/>
        </w:rPr>
        <w:t xml:space="preserve"> (</w:t>
      </w:r>
      <w:r>
        <w:rPr>
          <w:rFonts w:ascii="Times New Roman" w:hAnsi="Times New Roman" w:cs="Times New Roman"/>
          <w:i/>
          <w:sz w:val="24"/>
          <w:szCs w:val="24"/>
        </w:rPr>
        <w:t>Davis v. Crawford</w:t>
      </w:r>
      <w:r>
        <w:rPr>
          <w:rFonts w:ascii="Times New Roman" w:hAnsi="Times New Roman" w:cs="Times New Roman"/>
          <w:sz w:val="24"/>
          <w:szCs w:val="24"/>
        </w:rPr>
        <w:t xml:space="preserve">, 2011 ONCA 294; </w:t>
      </w:r>
      <w:r>
        <w:rPr>
          <w:rFonts w:ascii="Times New Roman" w:hAnsi="Times New Roman" w:cs="Times New Roman"/>
          <w:i/>
          <w:sz w:val="24"/>
          <w:szCs w:val="24"/>
        </w:rPr>
        <w:t xml:space="preserve">R. v. Palmer </w:t>
      </w:r>
      <w:r>
        <w:rPr>
          <w:rFonts w:ascii="Times New Roman" w:hAnsi="Times New Roman" w:cs="Times New Roman"/>
          <w:sz w:val="24"/>
          <w:szCs w:val="24"/>
        </w:rPr>
        <w:t>[1980] 1 S.C.R. 759)</w:t>
      </w:r>
      <w:r w:rsidR="006D6C05">
        <w:rPr>
          <w:rFonts w:ascii="Times New Roman" w:hAnsi="Times New Roman" w:cs="Times New Roman"/>
          <w:sz w:val="24"/>
          <w:szCs w:val="24"/>
        </w:rPr>
        <w:t>.</w:t>
      </w:r>
    </w:p>
    <w:p w:rsidR="00881C58" w:rsidRDefault="00881C58" w:rsidP="00BB5622">
      <w:pPr>
        <w:rPr>
          <w:rFonts w:ascii="Times New Roman" w:hAnsi="Times New Roman" w:cs="Times New Roman"/>
          <w:b/>
          <w:sz w:val="24"/>
          <w:szCs w:val="24"/>
        </w:rPr>
      </w:pPr>
    </w:p>
    <w:p w:rsidR="00BF5302" w:rsidRDefault="00BF5302" w:rsidP="00BB5622">
      <w:pPr>
        <w:rPr>
          <w:rFonts w:ascii="Times New Roman" w:hAnsi="Times New Roman" w:cs="Times New Roman"/>
          <w:b/>
          <w:sz w:val="24"/>
          <w:szCs w:val="24"/>
        </w:rPr>
      </w:pPr>
      <w:r>
        <w:rPr>
          <w:rFonts w:ascii="Times New Roman" w:hAnsi="Times New Roman" w:cs="Times New Roman"/>
          <w:b/>
          <w:sz w:val="24"/>
          <w:szCs w:val="24"/>
        </w:rPr>
        <w:t>Time</w:t>
      </w:r>
      <w:r w:rsidR="006D6C05">
        <w:rPr>
          <w:rFonts w:ascii="Times New Roman" w:hAnsi="Times New Roman" w:cs="Times New Roman"/>
          <w:b/>
          <w:sz w:val="24"/>
          <w:szCs w:val="24"/>
        </w:rPr>
        <w:t>line</w:t>
      </w:r>
      <w:r w:rsidR="00881C58">
        <w:rPr>
          <w:rFonts w:ascii="Times New Roman" w:hAnsi="Times New Roman" w:cs="Times New Roman"/>
          <w:b/>
          <w:sz w:val="24"/>
          <w:szCs w:val="24"/>
        </w:rPr>
        <w:t xml:space="preserve"> to File Appeal</w:t>
      </w:r>
    </w:p>
    <w:p w:rsidR="003D6509" w:rsidRDefault="003D6509" w:rsidP="00BB5622">
      <w:pPr>
        <w:rPr>
          <w:rFonts w:ascii="Times New Roman" w:hAnsi="Times New Roman" w:cs="Times New Roman"/>
          <w:sz w:val="24"/>
          <w:szCs w:val="24"/>
        </w:rPr>
      </w:pPr>
      <w:r>
        <w:rPr>
          <w:rFonts w:ascii="Times New Roman" w:hAnsi="Times New Roman" w:cs="Times New Roman"/>
          <w:sz w:val="24"/>
          <w:szCs w:val="24"/>
        </w:rPr>
        <w:t xml:space="preserve">Rules are made to be broken. The timelines in this section are stipulated </w:t>
      </w:r>
      <w:r>
        <w:rPr>
          <w:rFonts w:ascii="Times New Roman" w:hAnsi="Times New Roman" w:cs="Times New Roman"/>
          <w:i/>
          <w:sz w:val="24"/>
          <w:szCs w:val="24"/>
        </w:rPr>
        <w:t xml:space="preserve">Rules </w:t>
      </w:r>
      <w:r>
        <w:rPr>
          <w:rFonts w:ascii="Times New Roman" w:hAnsi="Times New Roman" w:cs="Times New Roman"/>
          <w:sz w:val="24"/>
          <w:szCs w:val="24"/>
        </w:rPr>
        <w:t xml:space="preserve">so they must be adhered to, but remember </w:t>
      </w:r>
      <w:r>
        <w:rPr>
          <w:rFonts w:ascii="Times New Roman" w:hAnsi="Times New Roman" w:cs="Times New Roman"/>
          <w:i/>
          <w:sz w:val="24"/>
          <w:szCs w:val="24"/>
        </w:rPr>
        <w:t xml:space="preserve">Rule </w:t>
      </w:r>
      <w:r>
        <w:rPr>
          <w:rFonts w:ascii="Times New Roman" w:hAnsi="Times New Roman" w:cs="Times New Roman"/>
          <w:sz w:val="24"/>
          <w:szCs w:val="24"/>
        </w:rPr>
        <w:t xml:space="preserve">3.02(1) specifically states that all timelines, including appeals to the Court of Appeal, can be abridged or extended. Consent to extend should usually be granted by the opposing party unless there are compelling reasons not to. As </w:t>
      </w:r>
      <w:r>
        <w:rPr>
          <w:rFonts w:ascii="Times New Roman" w:hAnsi="Times New Roman" w:cs="Times New Roman"/>
          <w:i/>
          <w:sz w:val="24"/>
          <w:szCs w:val="24"/>
        </w:rPr>
        <w:t xml:space="preserve">pro bono amicus curiae </w:t>
      </w:r>
      <w:r>
        <w:rPr>
          <w:rFonts w:ascii="Times New Roman" w:hAnsi="Times New Roman" w:cs="Times New Roman"/>
          <w:sz w:val="24"/>
          <w:szCs w:val="24"/>
        </w:rPr>
        <w:t>to self-represented litigations, I frequently argue procedural moti</w:t>
      </w:r>
      <w:r w:rsidR="006D6C05">
        <w:rPr>
          <w:rFonts w:ascii="Times New Roman" w:hAnsi="Times New Roman" w:cs="Times New Roman"/>
          <w:sz w:val="24"/>
          <w:szCs w:val="24"/>
        </w:rPr>
        <w:t>ons to extend the time to fil</w:t>
      </w:r>
      <w:bookmarkStart w:id="1" w:name="_GoBack"/>
      <w:bookmarkEnd w:id="1"/>
      <w:r w:rsidR="006D6C05">
        <w:rPr>
          <w:rFonts w:ascii="Times New Roman" w:hAnsi="Times New Roman" w:cs="Times New Roman"/>
          <w:sz w:val="24"/>
          <w:szCs w:val="24"/>
        </w:rPr>
        <w:t xml:space="preserve">e. </w:t>
      </w:r>
      <w:r>
        <w:rPr>
          <w:rFonts w:ascii="Times New Roman" w:hAnsi="Times New Roman" w:cs="Times New Roman"/>
          <w:sz w:val="24"/>
          <w:szCs w:val="24"/>
        </w:rPr>
        <w:t>Judges are typically fairly lenient in granting these motions so long as:</w:t>
      </w:r>
    </w:p>
    <w:p w:rsidR="003D6509" w:rsidRDefault="003D6509" w:rsidP="003D650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party seeking the extension formed the intention to appeal within the period for commencing the appeal;</w:t>
      </w:r>
    </w:p>
    <w:p w:rsidR="004F642A" w:rsidRDefault="003D6509" w:rsidP="003D650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There is a reasonable explanation for failing to do so; </w:t>
      </w:r>
    </w:p>
    <w:p w:rsidR="00053ED9" w:rsidRDefault="004F642A" w:rsidP="003D650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There is no prejudice, </w:t>
      </w:r>
    </w:p>
    <w:p w:rsidR="003D6509" w:rsidRDefault="00053ED9" w:rsidP="003D650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The appeal has some merit; </w:t>
      </w:r>
      <w:r w:rsidR="003D6509">
        <w:rPr>
          <w:rFonts w:ascii="Times New Roman" w:hAnsi="Times New Roman" w:cs="Times New Roman"/>
          <w:sz w:val="24"/>
          <w:szCs w:val="24"/>
        </w:rPr>
        <w:t>and</w:t>
      </w:r>
    </w:p>
    <w:p w:rsidR="003D6509" w:rsidRDefault="003D6509" w:rsidP="003D650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w:t>
      </w:r>
      <w:r w:rsidR="00053ED9">
        <w:rPr>
          <w:rFonts w:ascii="Times New Roman" w:hAnsi="Times New Roman" w:cs="Times New Roman"/>
          <w:sz w:val="24"/>
          <w:szCs w:val="24"/>
        </w:rPr>
        <w:t>t is fair in the circumstances and the “justice of the case” requires it.</w:t>
      </w:r>
    </w:p>
    <w:p w:rsidR="00053ED9" w:rsidRPr="00053ED9" w:rsidRDefault="00053ED9" w:rsidP="00053ED9">
      <w:pPr>
        <w:ind w:left="720"/>
        <w:rPr>
          <w:rFonts w:ascii="Times New Roman" w:hAnsi="Times New Roman" w:cs="Times New Roman"/>
          <w:sz w:val="24"/>
          <w:szCs w:val="24"/>
        </w:rPr>
      </w:pPr>
      <w:proofErr w:type="spellStart"/>
      <w:r>
        <w:rPr>
          <w:rFonts w:ascii="Times New Roman" w:hAnsi="Times New Roman" w:cs="Times New Roman"/>
          <w:i/>
          <w:sz w:val="24"/>
          <w:szCs w:val="24"/>
        </w:rPr>
        <w:t>Kefeli</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Centenniel</w:t>
      </w:r>
      <w:proofErr w:type="spellEnd"/>
      <w:r>
        <w:rPr>
          <w:rFonts w:ascii="Times New Roman" w:hAnsi="Times New Roman" w:cs="Times New Roman"/>
          <w:i/>
          <w:sz w:val="24"/>
          <w:szCs w:val="24"/>
        </w:rPr>
        <w:t xml:space="preserve"> College </w:t>
      </w:r>
      <w:r>
        <w:rPr>
          <w:rFonts w:ascii="Times New Roman" w:hAnsi="Times New Roman" w:cs="Times New Roman"/>
          <w:sz w:val="24"/>
          <w:szCs w:val="24"/>
        </w:rPr>
        <w:t>(2002) 23 C.P.C. (5</w:t>
      </w:r>
      <w:r w:rsidRPr="00053ED9">
        <w:rPr>
          <w:rFonts w:ascii="Times New Roman" w:hAnsi="Times New Roman" w:cs="Times New Roman"/>
          <w:sz w:val="24"/>
          <w:szCs w:val="24"/>
          <w:vertAlign w:val="superscript"/>
        </w:rPr>
        <w:t>th</w:t>
      </w:r>
      <w:r>
        <w:rPr>
          <w:rFonts w:ascii="Times New Roman" w:hAnsi="Times New Roman" w:cs="Times New Roman"/>
          <w:sz w:val="24"/>
          <w:szCs w:val="24"/>
        </w:rPr>
        <w:t>) 35 (ONCA)</w:t>
      </w:r>
    </w:p>
    <w:p w:rsidR="003D6509" w:rsidRDefault="003D6509" w:rsidP="005A75EB">
      <w:pPr>
        <w:rPr>
          <w:rFonts w:ascii="Times New Roman" w:hAnsi="Times New Roman" w:cs="Times New Roman"/>
          <w:sz w:val="24"/>
          <w:szCs w:val="24"/>
        </w:rPr>
      </w:pPr>
    </w:p>
    <w:p w:rsidR="00BF5302" w:rsidRPr="001548E3" w:rsidRDefault="00BF5302" w:rsidP="001548E3">
      <w:pPr>
        <w:pStyle w:val="ListParagraph"/>
        <w:numPr>
          <w:ilvl w:val="0"/>
          <w:numId w:val="6"/>
        </w:numPr>
        <w:rPr>
          <w:rFonts w:ascii="Times New Roman" w:hAnsi="Times New Roman" w:cs="Times New Roman"/>
          <w:sz w:val="24"/>
          <w:szCs w:val="24"/>
        </w:rPr>
      </w:pPr>
      <w:r w:rsidRPr="001548E3">
        <w:rPr>
          <w:rFonts w:ascii="Times New Roman" w:hAnsi="Times New Roman" w:cs="Times New Roman"/>
          <w:b/>
          <w:sz w:val="24"/>
          <w:szCs w:val="24"/>
        </w:rPr>
        <w:t>Appellant</w:t>
      </w:r>
      <w:r w:rsidR="005A75EB">
        <w:rPr>
          <w:rStyle w:val="FootnoteReference"/>
          <w:rFonts w:ascii="Times New Roman" w:hAnsi="Times New Roman" w:cs="Times New Roman"/>
          <w:b/>
          <w:sz w:val="24"/>
          <w:szCs w:val="24"/>
        </w:rPr>
        <w:footnoteReference w:id="3"/>
      </w:r>
    </w:p>
    <w:tbl>
      <w:tblPr>
        <w:tblStyle w:val="TableGrid"/>
        <w:tblW w:w="0" w:type="auto"/>
        <w:tblLook w:val="04A0" w:firstRow="1" w:lastRow="0" w:firstColumn="1" w:lastColumn="0" w:noHBand="0" w:noVBand="1"/>
      </w:tblPr>
      <w:tblGrid>
        <w:gridCol w:w="3116"/>
        <w:gridCol w:w="3117"/>
        <w:gridCol w:w="3117"/>
      </w:tblGrid>
      <w:tr w:rsidR="001548E3" w:rsidTr="001548E3">
        <w:tc>
          <w:tcPr>
            <w:tcW w:w="3116" w:type="dxa"/>
          </w:tcPr>
          <w:p w:rsidR="001548E3" w:rsidRPr="001548E3" w:rsidRDefault="001548E3" w:rsidP="001548E3">
            <w:pPr>
              <w:rPr>
                <w:rFonts w:ascii="Times New Roman" w:hAnsi="Times New Roman" w:cs="Times New Roman"/>
                <w:b/>
                <w:sz w:val="24"/>
                <w:szCs w:val="24"/>
              </w:rPr>
            </w:pPr>
            <w:r>
              <w:rPr>
                <w:rFonts w:ascii="Times New Roman" w:hAnsi="Times New Roman" w:cs="Times New Roman"/>
                <w:b/>
                <w:sz w:val="24"/>
                <w:szCs w:val="24"/>
              </w:rPr>
              <w:t>Step Required</w:t>
            </w:r>
          </w:p>
        </w:tc>
        <w:tc>
          <w:tcPr>
            <w:tcW w:w="3117" w:type="dxa"/>
          </w:tcPr>
          <w:p w:rsidR="001548E3" w:rsidRPr="001548E3" w:rsidRDefault="001548E3" w:rsidP="001548E3">
            <w:pPr>
              <w:rPr>
                <w:rFonts w:ascii="Times New Roman" w:hAnsi="Times New Roman" w:cs="Times New Roman"/>
                <w:b/>
                <w:sz w:val="24"/>
                <w:szCs w:val="24"/>
              </w:rPr>
            </w:pPr>
            <w:r>
              <w:rPr>
                <w:rFonts w:ascii="Times New Roman" w:hAnsi="Times New Roman" w:cs="Times New Roman"/>
                <w:b/>
                <w:sz w:val="24"/>
                <w:szCs w:val="24"/>
              </w:rPr>
              <w:t>Rule</w:t>
            </w:r>
          </w:p>
        </w:tc>
        <w:tc>
          <w:tcPr>
            <w:tcW w:w="3117" w:type="dxa"/>
          </w:tcPr>
          <w:p w:rsidR="001548E3" w:rsidRPr="001548E3" w:rsidRDefault="001548E3" w:rsidP="001548E3">
            <w:pPr>
              <w:rPr>
                <w:rFonts w:ascii="Times New Roman" w:hAnsi="Times New Roman" w:cs="Times New Roman"/>
                <w:b/>
                <w:sz w:val="24"/>
                <w:szCs w:val="24"/>
              </w:rPr>
            </w:pPr>
            <w:r>
              <w:rPr>
                <w:rFonts w:ascii="Times New Roman" w:hAnsi="Times New Roman" w:cs="Times New Roman"/>
                <w:b/>
                <w:sz w:val="24"/>
                <w:szCs w:val="24"/>
              </w:rPr>
              <w:t>Deadline</w:t>
            </w:r>
          </w:p>
        </w:tc>
      </w:tr>
      <w:tr w:rsidR="001548E3" w:rsidTr="001548E3">
        <w:tc>
          <w:tcPr>
            <w:tcW w:w="3116" w:type="dxa"/>
          </w:tcPr>
          <w:p w:rsidR="001548E3" w:rsidRDefault="001548E3" w:rsidP="001548E3">
            <w:pPr>
              <w:rPr>
                <w:rFonts w:ascii="Times New Roman" w:hAnsi="Times New Roman" w:cs="Times New Roman"/>
                <w:sz w:val="24"/>
                <w:szCs w:val="24"/>
              </w:rPr>
            </w:pPr>
            <w:r>
              <w:rPr>
                <w:rFonts w:ascii="Times New Roman" w:hAnsi="Times New Roman" w:cs="Times New Roman"/>
                <w:sz w:val="24"/>
                <w:szCs w:val="24"/>
              </w:rPr>
              <w:t>Serve Notice of Appeal &amp; Certificate Respecting Evidence</w:t>
            </w:r>
          </w:p>
        </w:tc>
        <w:tc>
          <w:tcPr>
            <w:tcW w:w="3117" w:type="dxa"/>
          </w:tcPr>
          <w:p w:rsidR="001548E3" w:rsidRDefault="00F85EC1" w:rsidP="001548E3">
            <w:pPr>
              <w:rPr>
                <w:rFonts w:ascii="Times New Roman" w:hAnsi="Times New Roman" w:cs="Times New Roman"/>
                <w:sz w:val="24"/>
                <w:szCs w:val="24"/>
              </w:rPr>
            </w:pPr>
            <w:r>
              <w:rPr>
                <w:rFonts w:ascii="Times New Roman" w:hAnsi="Times New Roman" w:cs="Times New Roman"/>
                <w:sz w:val="24"/>
                <w:szCs w:val="24"/>
              </w:rPr>
              <w:t>61.04(1)</w:t>
            </w:r>
          </w:p>
          <w:p w:rsidR="00F85EC1" w:rsidRDefault="00F85EC1" w:rsidP="001548E3">
            <w:pPr>
              <w:rPr>
                <w:rFonts w:ascii="Times New Roman" w:hAnsi="Times New Roman" w:cs="Times New Roman"/>
                <w:sz w:val="24"/>
                <w:szCs w:val="24"/>
              </w:rPr>
            </w:pPr>
            <w:r>
              <w:rPr>
                <w:rFonts w:ascii="Times New Roman" w:hAnsi="Times New Roman" w:cs="Times New Roman"/>
                <w:sz w:val="24"/>
                <w:szCs w:val="24"/>
              </w:rPr>
              <w:t>61.05(1)</w:t>
            </w:r>
          </w:p>
          <w:p w:rsidR="00F85EC1" w:rsidRDefault="00F85EC1" w:rsidP="001548E3">
            <w:pPr>
              <w:rPr>
                <w:rFonts w:ascii="Times New Roman" w:hAnsi="Times New Roman" w:cs="Times New Roman"/>
                <w:sz w:val="24"/>
                <w:szCs w:val="24"/>
              </w:rPr>
            </w:pPr>
            <w:r>
              <w:rPr>
                <w:rFonts w:ascii="Times New Roman" w:hAnsi="Times New Roman" w:cs="Times New Roman"/>
                <w:sz w:val="24"/>
                <w:szCs w:val="24"/>
              </w:rPr>
              <w:t>Form 61A and 61C</w:t>
            </w:r>
          </w:p>
        </w:tc>
        <w:tc>
          <w:tcPr>
            <w:tcW w:w="3117" w:type="dxa"/>
          </w:tcPr>
          <w:p w:rsidR="001548E3" w:rsidRPr="00F85EC1" w:rsidRDefault="00F85EC1" w:rsidP="00F85EC1">
            <w:pPr>
              <w:rPr>
                <w:rFonts w:ascii="Times New Roman" w:hAnsi="Times New Roman" w:cs="Times New Roman"/>
                <w:sz w:val="24"/>
                <w:szCs w:val="24"/>
              </w:rPr>
            </w:pPr>
            <w:r>
              <w:rPr>
                <w:rFonts w:ascii="Times New Roman" w:hAnsi="Times New Roman" w:cs="Times New Roman"/>
                <w:sz w:val="24"/>
                <w:szCs w:val="24"/>
              </w:rPr>
              <w:t xml:space="preserve">30 days from judgment, not order despite the wording of the rule! </w:t>
            </w:r>
            <w:r>
              <w:rPr>
                <w:rFonts w:ascii="Times New Roman" w:hAnsi="Times New Roman" w:cs="Times New Roman"/>
                <w:i/>
                <w:sz w:val="24"/>
                <w:szCs w:val="24"/>
              </w:rPr>
              <w:t xml:space="preserve">Byers v. </w:t>
            </w:r>
            <w:proofErr w:type="spellStart"/>
            <w:r>
              <w:rPr>
                <w:rFonts w:ascii="Times New Roman" w:hAnsi="Times New Roman" w:cs="Times New Roman"/>
                <w:i/>
                <w:sz w:val="24"/>
                <w:szCs w:val="24"/>
              </w:rPr>
              <w:t>Pentex</w:t>
            </w:r>
            <w:proofErr w:type="spellEnd"/>
            <w:r>
              <w:rPr>
                <w:rFonts w:ascii="Times New Roman" w:hAnsi="Times New Roman" w:cs="Times New Roman"/>
                <w:sz w:val="24"/>
                <w:szCs w:val="24"/>
              </w:rPr>
              <w:t>, [2003] O.J. No. 6 (ONCA)</w:t>
            </w:r>
          </w:p>
        </w:tc>
      </w:tr>
      <w:tr w:rsidR="001548E3" w:rsidTr="001548E3">
        <w:tc>
          <w:tcPr>
            <w:tcW w:w="3116" w:type="dxa"/>
          </w:tcPr>
          <w:p w:rsidR="001548E3" w:rsidRDefault="00F85EC1" w:rsidP="001548E3">
            <w:pPr>
              <w:rPr>
                <w:rFonts w:ascii="Times New Roman" w:hAnsi="Times New Roman" w:cs="Times New Roman"/>
                <w:sz w:val="24"/>
                <w:szCs w:val="24"/>
              </w:rPr>
            </w:pPr>
            <w:r>
              <w:rPr>
                <w:rFonts w:ascii="Times New Roman" w:hAnsi="Times New Roman" w:cs="Times New Roman"/>
                <w:sz w:val="24"/>
                <w:szCs w:val="24"/>
              </w:rPr>
              <w:t>File Notice of Appeal</w:t>
            </w:r>
          </w:p>
        </w:tc>
        <w:tc>
          <w:tcPr>
            <w:tcW w:w="3117" w:type="dxa"/>
          </w:tcPr>
          <w:p w:rsidR="001548E3" w:rsidRDefault="00F85EC1" w:rsidP="001548E3">
            <w:pPr>
              <w:rPr>
                <w:rFonts w:ascii="Times New Roman" w:hAnsi="Times New Roman" w:cs="Times New Roman"/>
                <w:sz w:val="24"/>
                <w:szCs w:val="24"/>
              </w:rPr>
            </w:pPr>
            <w:r>
              <w:rPr>
                <w:rFonts w:ascii="Times New Roman" w:hAnsi="Times New Roman" w:cs="Times New Roman"/>
                <w:sz w:val="24"/>
                <w:szCs w:val="24"/>
              </w:rPr>
              <w:t>61.04(4)</w:t>
            </w:r>
          </w:p>
        </w:tc>
        <w:tc>
          <w:tcPr>
            <w:tcW w:w="3117" w:type="dxa"/>
          </w:tcPr>
          <w:p w:rsidR="001548E3" w:rsidRDefault="00F85EC1" w:rsidP="001548E3">
            <w:pPr>
              <w:rPr>
                <w:rFonts w:ascii="Times New Roman" w:hAnsi="Times New Roman" w:cs="Times New Roman"/>
                <w:sz w:val="24"/>
                <w:szCs w:val="24"/>
              </w:rPr>
            </w:pPr>
            <w:r>
              <w:rPr>
                <w:rFonts w:ascii="Times New Roman" w:hAnsi="Times New Roman" w:cs="Times New Roman"/>
                <w:sz w:val="24"/>
                <w:szCs w:val="24"/>
              </w:rPr>
              <w:t>Within 10 days of service</w:t>
            </w:r>
          </w:p>
        </w:tc>
      </w:tr>
      <w:tr w:rsidR="001548E3" w:rsidTr="001548E3">
        <w:tc>
          <w:tcPr>
            <w:tcW w:w="3116" w:type="dxa"/>
          </w:tcPr>
          <w:p w:rsidR="001548E3" w:rsidRDefault="00F85EC1" w:rsidP="001548E3">
            <w:pPr>
              <w:rPr>
                <w:rFonts w:ascii="Times New Roman" w:hAnsi="Times New Roman" w:cs="Times New Roman"/>
                <w:sz w:val="24"/>
                <w:szCs w:val="24"/>
              </w:rPr>
            </w:pPr>
            <w:r>
              <w:rPr>
                <w:rFonts w:ascii="Times New Roman" w:hAnsi="Times New Roman" w:cs="Times New Roman"/>
                <w:sz w:val="24"/>
                <w:szCs w:val="24"/>
              </w:rPr>
              <w:t>File Proof of Transcripts Being Ordered (if required)</w:t>
            </w:r>
          </w:p>
        </w:tc>
        <w:tc>
          <w:tcPr>
            <w:tcW w:w="3117" w:type="dxa"/>
          </w:tcPr>
          <w:p w:rsidR="001548E3" w:rsidRDefault="00F85EC1" w:rsidP="001548E3">
            <w:pPr>
              <w:rPr>
                <w:rFonts w:ascii="Times New Roman" w:hAnsi="Times New Roman" w:cs="Times New Roman"/>
                <w:sz w:val="24"/>
                <w:szCs w:val="24"/>
              </w:rPr>
            </w:pPr>
            <w:r>
              <w:rPr>
                <w:rFonts w:ascii="Times New Roman" w:hAnsi="Times New Roman" w:cs="Times New Roman"/>
                <w:sz w:val="24"/>
                <w:szCs w:val="24"/>
              </w:rPr>
              <w:t>61.05(5)</w:t>
            </w:r>
          </w:p>
        </w:tc>
        <w:tc>
          <w:tcPr>
            <w:tcW w:w="3117" w:type="dxa"/>
          </w:tcPr>
          <w:p w:rsidR="001548E3" w:rsidRDefault="00F85EC1" w:rsidP="001548E3">
            <w:pPr>
              <w:rPr>
                <w:rFonts w:ascii="Times New Roman" w:hAnsi="Times New Roman" w:cs="Times New Roman"/>
                <w:sz w:val="24"/>
                <w:szCs w:val="24"/>
              </w:rPr>
            </w:pPr>
            <w:r>
              <w:rPr>
                <w:rFonts w:ascii="Times New Roman" w:hAnsi="Times New Roman" w:cs="Times New Roman"/>
                <w:sz w:val="24"/>
                <w:szCs w:val="24"/>
              </w:rPr>
              <w:t>Within 30 days of filing Notice of Appeal</w:t>
            </w:r>
          </w:p>
        </w:tc>
      </w:tr>
      <w:tr w:rsidR="001548E3" w:rsidTr="001548E3">
        <w:tc>
          <w:tcPr>
            <w:tcW w:w="3116" w:type="dxa"/>
          </w:tcPr>
          <w:p w:rsidR="001548E3" w:rsidRDefault="00F85EC1" w:rsidP="001548E3">
            <w:pPr>
              <w:rPr>
                <w:rFonts w:ascii="Times New Roman" w:hAnsi="Times New Roman" w:cs="Times New Roman"/>
                <w:sz w:val="24"/>
                <w:szCs w:val="24"/>
              </w:rPr>
            </w:pPr>
            <w:r>
              <w:rPr>
                <w:rFonts w:ascii="Times New Roman" w:hAnsi="Times New Roman" w:cs="Times New Roman"/>
                <w:sz w:val="24"/>
                <w:szCs w:val="24"/>
              </w:rPr>
              <w:t>Order the Trial Record and Exhibits (only those that are necessary, not everything)</w:t>
            </w:r>
          </w:p>
        </w:tc>
        <w:tc>
          <w:tcPr>
            <w:tcW w:w="3117" w:type="dxa"/>
          </w:tcPr>
          <w:p w:rsidR="001548E3" w:rsidRDefault="00F85EC1" w:rsidP="001548E3">
            <w:pPr>
              <w:rPr>
                <w:rFonts w:ascii="Times New Roman" w:hAnsi="Times New Roman" w:cs="Times New Roman"/>
                <w:sz w:val="24"/>
                <w:szCs w:val="24"/>
              </w:rPr>
            </w:pPr>
            <w:r>
              <w:rPr>
                <w:rFonts w:ascii="Times New Roman" w:hAnsi="Times New Roman" w:cs="Times New Roman"/>
                <w:sz w:val="24"/>
                <w:szCs w:val="24"/>
              </w:rPr>
              <w:t>61.09(1)</w:t>
            </w:r>
          </w:p>
          <w:p w:rsidR="00F85EC1" w:rsidRDefault="00F85EC1" w:rsidP="001548E3">
            <w:pPr>
              <w:rPr>
                <w:rFonts w:ascii="Times New Roman" w:hAnsi="Times New Roman" w:cs="Times New Roman"/>
                <w:sz w:val="24"/>
                <w:szCs w:val="24"/>
              </w:rPr>
            </w:pPr>
            <w:r>
              <w:rPr>
                <w:rFonts w:ascii="Times New Roman" w:hAnsi="Times New Roman" w:cs="Times New Roman"/>
                <w:sz w:val="24"/>
                <w:szCs w:val="24"/>
              </w:rPr>
              <w:t>61.09(2)</w:t>
            </w:r>
          </w:p>
        </w:tc>
        <w:tc>
          <w:tcPr>
            <w:tcW w:w="3117" w:type="dxa"/>
          </w:tcPr>
          <w:p w:rsidR="001548E3" w:rsidRDefault="00F85EC1" w:rsidP="001548E3">
            <w:pPr>
              <w:rPr>
                <w:rFonts w:ascii="Times New Roman" w:hAnsi="Times New Roman" w:cs="Times New Roman"/>
                <w:sz w:val="24"/>
                <w:szCs w:val="24"/>
              </w:rPr>
            </w:pPr>
            <w:r>
              <w:rPr>
                <w:rFonts w:ascii="Times New Roman" w:hAnsi="Times New Roman" w:cs="Times New Roman"/>
                <w:sz w:val="24"/>
                <w:szCs w:val="24"/>
              </w:rPr>
              <w:t>Within 30 days of Notice of Appeal if transcripts not required. Or within 60 days of receiving transcripts.</w:t>
            </w:r>
          </w:p>
        </w:tc>
      </w:tr>
      <w:tr w:rsidR="00F85EC1" w:rsidTr="001548E3">
        <w:tc>
          <w:tcPr>
            <w:tcW w:w="3116" w:type="dxa"/>
          </w:tcPr>
          <w:p w:rsidR="00F85EC1" w:rsidRDefault="00F85EC1" w:rsidP="00F85EC1">
            <w:pPr>
              <w:rPr>
                <w:rFonts w:ascii="Times New Roman" w:hAnsi="Times New Roman" w:cs="Times New Roman"/>
                <w:sz w:val="24"/>
                <w:szCs w:val="24"/>
              </w:rPr>
            </w:pPr>
            <w:r>
              <w:rPr>
                <w:rFonts w:ascii="Times New Roman" w:hAnsi="Times New Roman" w:cs="Times New Roman"/>
                <w:sz w:val="24"/>
                <w:szCs w:val="24"/>
              </w:rPr>
              <w:t>Serve and File Appeal Book and Compendium, Exhibit Book, Transcripts, and Factum</w:t>
            </w:r>
          </w:p>
        </w:tc>
        <w:tc>
          <w:tcPr>
            <w:tcW w:w="3117" w:type="dxa"/>
          </w:tcPr>
          <w:p w:rsidR="00F85EC1" w:rsidRDefault="00F85EC1" w:rsidP="001548E3">
            <w:pPr>
              <w:rPr>
                <w:rFonts w:ascii="Times New Roman" w:hAnsi="Times New Roman" w:cs="Times New Roman"/>
                <w:sz w:val="24"/>
                <w:szCs w:val="24"/>
              </w:rPr>
            </w:pPr>
            <w:r>
              <w:rPr>
                <w:rFonts w:ascii="Times New Roman" w:hAnsi="Times New Roman" w:cs="Times New Roman"/>
                <w:sz w:val="24"/>
                <w:szCs w:val="24"/>
              </w:rPr>
              <w:t>61.09(3)(a)</w:t>
            </w:r>
          </w:p>
          <w:p w:rsidR="003D6509" w:rsidRDefault="003D6509" w:rsidP="001548E3">
            <w:pPr>
              <w:rPr>
                <w:rFonts w:ascii="Times New Roman" w:hAnsi="Times New Roman" w:cs="Times New Roman"/>
                <w:sz w:val="24"/>
                <w:szCs w:val="24"/>
              </w:rPr>
            </w:pPr>
            <w:r>
              <w:rPr>
                <w:rFonts w:ascii="Times New Roman" w:hAnsi="Times New Roman" w:cs="Times New Roman"/>
                <w:sz w:val="24"/>
                <w:szCs w:val="24"/>
              </w:rPr>
              <w:t>61.09(3)(b)</w:t>
            </w:r>
          </w:p>
        </w:tc>
        <w:tc>
          <w:tcPr>
            <w:tcW w:w="3117" w:type="dxa"/>
          </w:tcPr>
          <w:p w:rsidR="00F85EC1" w:rsidRDefault="00F85EC1" w:rsidP="001548E3">
            <w:pPr>
              <w:rPr>
                <w:rFonts w:ascii="Times New Roman" w:hAnsi="Times New Roman" w:cs="Times New Roman"/>
                <w:sz w:val="24"/>
                <w:szCs w:val="24"/>
              </w:rPr>
            </w:pPr>
            <w:r>
              <w:rPr>
                <w:rFonts w:ascii="Times New Roman" w:hAnsi="Times New Roman" w:cs="Times New Roman"/>
                <w:sz w:val="24"/>
                <w:szCs w:val="24"/>
              </w:rPr>
              <w:t>Within 30 days of Notice of Appeal if transcripts not required. Or within 60 days of receiving transcripts.</w:t>
            </w:r>
          </w:p>
        </w:tc>
      </w:tr>
    </w:tbl>
    <w:p w:rsidR="003D6509" w:rsidRDefault="003D6509" w:rsidP="003D6509">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Respondent</w:t>
      </w:r>
    </w:p>
    <w:tbl>
      <w:tblPr>
        <w:tblStyle w:val="TableGrid"/>
        <w:tblW w:w="0" w:type="auto"/>
        <w:tblLook w:val="04A0" w:firstRow="1" w:lastRow="0" w:firstColumn="1" w:lastColumn="0" w:noHBand="0" w:noVBand="1"/>
      </w:tblPr>
      <w:tblGrid>
        <w:gridCol w:w="3116"/>
        <w:gridCol w:w="3117"/>
        <w:gridCol w:w="3117"/>
      </w:tblGrid>
      <w:tr w:rsidR="003D6509" w:rsidTr="00BA21FD">
        <w:tc>
          <w:tcPr>
            <w:tcW w:w="3116" w:type="dxa"/>
          </w:tcPr>
          <w:p w:rsidR="003D6509" w:rsidRDefault="003D6509" w:rsidP="005A75EB">
            <w:pPr>
              <w:rPr>
                <w:rFonts w:ascii="Times New Roman" w:hAnsi="Times New Roman" w:cs="Times New Roman"/>
                <w:sz w:val="24"/>
                <w:szCs w:val="24"/>
              </w:rPr>
            </w:pPr>
            <w:r>
              <w:rPr>
                <w:rFonts w:ascii="Times New Roman" w:hAnsi="Times New Roman" w:cs="Times New Roman"/>
                <w:sz w:val="24"/>
                <w:szCs w:val="24"/>
              </w:rPr>
              <w:t xml:space="preserve">Serve </w:t>
            </w:r>
            <w:r w:rsidR="005A75EB">
              <w:rPr>
                <w:rFonts w:ascii="Times New Roman" w:hAnsi="Times New Roman" w:cs="Times New Roman"/>
                <w:sz w:val="24"/>
                <w:szCs w:val="24"/>
              </w:rPr>
              <w:t>the Respondents Certificate Respecting Evidence</w:t>
            </w:r>
          </w:p>
        </w:tc>
        <w:tc>
          <w:tcPr>
            <w:tcW w:w="3117" w:type="dxa"/>
          </w:tcPr>
          <w:p w:rsidR="003D6509" w:rsidRDefault="005A75EB" w:rsidP="00BA21FD">
            <w:pPr>
              <w:rPr>
                <w:rFonts w:ascii="Times New Roman" w:hAnsi="Times New Roman" w:cs="Times New Roman"/>
                <w:sz w:val="24"/>
                <w:szCs w:val="24"/>
              </w:rPr>
            </w:pPr>
            <w:r>
              <w:rPr>
                <w:rFonts w:ascii="Times New Roman" w:hAnsi="Times New Roman" w:cs="Times New Roman"/>
                <w:sz w:val="24"/>
                <w:szCs w:val="24"/>
              </w:rPr>
              <w:t>61.05(2)</w:t>
            </w:r>
          </w:p>
          <w:p w:rsidR="005A75EB" w:rsidRDefault="005A75EB" w:rsidP="00BA21FD">
            <w:pPr>
              <w:rPr>
                <w:rFonts w:ascii="Times New Roman" w:hAnsi="Times New Roman" w:cs="Times New Roman"/>
                <w:sz w:val="24"/>
                <w:szCs w:val="24"/>
              </w:rPr>
            </w:pPr>
            <w:r>
              <w:rPr>
                <w:rFonts w:ascii="Times New Roman" w:hAnsi="Times New Roman" w:cs="Times New Roman"/>
                <w:sz w:val="24"/>
                <w:szCs w:val="24"/>
              </w:rPr>
              <w:t>61.05(4) if on consent</w:t>
            </w:r>
          </w:p>
          <w:p w:rsidR="005A75EB" w:rsidRDefault="005A75EB" w:rsidP="00BA21FD">
            <w:pPr>
              <w:rPr>
                <w:rFonts w:ascii="Times New Roman" w:hAnsi="Times New Roman" w:cs="Times New Roman"/>
                <w:sz w:val="24"/>
                <w:szCs w:val="24"/>
              </w:rPr>
            </w:pPr>
            <w:r>
              <w:rPr>
                <w:rFonts w:ascii="Times New Roman" w:hAnsi="Times New Roman" w:cs="Times New Roman"/>
                <w:sz w:val="24"/>
                <w:szCs w:val="24"/>
              </w:rPr>
              <w:t>Form 61D</w:t>
            </w:r>
          </w:p>
        </w:tc>
        <w:tc>
          <w:tcPr>
            <w:tcW w:w="3117" w:type="dxa"/>
          </w:tcPr>
          <w:p w:rsidR="003D6509" w:rsidRDefault="005A75EB" w:rsidP="00BA21FD">
            <w:pPr>
              <w:rPr>
                <w:rFonts w:ascii="Times New Roman" w:hAnsi="Times New Roman" w:cs="Times New Roman"/>
                <w:sz w:val="24"/>
                <w:szCs w:val="24"/>
              </w:rPr>
            </w:pPr>
            <w:r>
              <w:rPr>
                <w:rFonts w:ascii="Times New Roman" w:hAnsi="Times New Roman" w:cs="Times New Roman"/>
                <w:sz w:val="24"/>
                <w:szCs w:val="24"/>
              </w:rPr>
              <w:t>Within 15 days of receiving Appellant’s Notice of Appeal and Certificate Respecting Evidence</w:t>
            </w:r>
          </w:p>
        </w:tc>
      </w:tr>
      <w:tr w:rsidR="005A75EB" w:rsidTr="00BA21FD">
        <w:tc>
          <w:tcPr>
            <w:tcW w:w="3116" w:type="dxa"/>
          </w:tcPr>
          <w:p w:rsidR="005A75EB" w:rsidRDefault="005A75EB" w:rsidP="005A75EB">
            <w:pPr>
              <w:rPr>
                <w:rFonts w:ascii="Times New Roman" w:hAnsi="Times New Roman" w:cs="Times New Roman"/>
                <w:sz w:val="24"/>
                <w:szCs w:val="24"/>
              </w:rPr>
            </w:pPr>
            <w:r>
              <w:rPr>
                <w:rFonts w:ascii="Times New Roman" w:hAnsi="Times New Roman" w:cs="Times New Roman"/>
                <w:sz w:val="24"/>
                <w:szCs w:val="24"/>
              </w:rPr>
              <w:t>Serve Notice of Cross Appeal (if required)</w:t>
            </w:r>
          </w:p>
        </w:tc>
        <w:tc>
          <w:tcPr>
            <w:tcW w:w="3117" w:type="dxa"/>
          </w:tcPr>
          <w:p w:rsidR="005A75EB" w:rsidRDefault="005A75EB" w:rsidP="00BA21FD">
            <w:pPr>
              <w:rPr>
                <w:rFonts w:ascii="Times New Roman" w:hAnsi="Times New Roman" w:cs="Times New Roman"/>
                <w:sz w:val="24"/>
                <w:szCs w:val="24"/>
              </w:rPr>
            </w:pPr>
            <w:r>
              <w:rPr>
                <w:rFonts w:ascii="Times New Roman" w:hAnsi="Times New Roman" w:cs="Times New Roman"/>
                <w:sz w:val="24"/>
                <w:szCs w:val="24"/>
              </w:rPr>
              <w:t>61.07(1)</w:t>
            </w:r>
          </w:p>
          <w:p w:rsidR="005A75EB" w:rsidRDefault="005A75EB" w:rsidP="00BA21FD">
            <w:pPr>
              <w:rPr>
                <w:rFonts w:ascii="Times New Roman" w:hAnsi="Times New Roman" w:cs="Times New Roman"/>
                <w:sz w:val="24"/>
                <w:szCs w:val="24"/>
              </w:rPr>
            </w:pPr>
            <w:r>
              <w:rPr>
                <w:rFonts w:ascii="Times New Roman" w:hAnsi="Times New Roman" w:cs="Times New Roman"/>
                <w:sz w:val="24"/>
                <w:szCs w:val="24"/>
              </w:rPr>
              <w:t>Form 61E</w:t>
            </w:r>
          </w:p>
        </w:tc>
        <w:tc>
          <w:tcPr>
            <w:tcW w:w="3117" w:type="dxa"/>
          </w:tcPr>
          <w:p w:rsidR="005A75EB" w:rsidRDefault="005A75EB" w:rsidP="00BA21FD">
            <w:pPr>
              <w:rPr>
                <w:rFonts w:ascii="Times New Roman" w:hAnsi="Times New Roman" w:cs="Times New Roman"/>
                <w:sz w:val="24"/>
                <w:szCs w:val="24"/>
              </w:rPr>
            </w:pPr>
            <w:r>
              <w:rPr>
                <w:rFonts w:ascii="Times New Roman" w:hAnsi="Times New Roman" w:cs="Times New Roman"/>
                <w:sz w:val="24"/>
                <w:szCs w:val="24"/>
              </w:rPr>
              <w:t>Within 15 days of receiving Appellant’s Notice of Appeal</w:t>
            </w:r>
          </w:p>
        </w:tc>
      </w:tr>
      <w:tr w:rsidR="005A75EB" w:rsidTr="00BA21FD">
        <w:tc>
          <w:tcPr>
            <w:tcW w:w="3116" w:type="dxa"/>
          </w:tcPr>
          <w:p w:rsidR="005A75EB" w:rsidRDefault="005A75EB" w:rsidP="005A75EB">
            <w:pPr>
              <w:rPr>
                <w:rFonts w:ascii="Times New Roman" w:hAnsi="Times New Roman" w:cs="Times New Roman"/>
                <w:sz w:val="24"/>
                <w:szCs w:val="24"/>
              </w:rPr>
            </w:pPr>
            <w:r>
              <w:rPr>
                <w:rFonts w:ascii="Times New Roman" w:hAnsi="Times New Roman" w:cs="Times New Roman"/>
                <w:sz w:val="24"/>
                <w:szCs w:val="24"/>
              </w:rPr>
              <w:t>File Notice of Cross Appeal with Registrar (if required)</w:t>
            </w:r>
          </w:p>
        </w:tc>
        <w:tc>
          <w:tcPr>
            <w:tcW w:w="3117" w:type="dxa"/>
          </w:tcPr>
          <w:p w:rsidR="005A75EB" w:rsidRDefault="005A75EB" w:rsidP="00BA21FD">
            <w:pPr>
              <w:rPr>
                <w:rFonts w:ascii="Times New Roman" w:hAnsi="Times New Roman" w:cs="Times New Roman"/>
                <w:sz w:val="24"/>
                <w:szCs w:val="24"/>
              </w:rPr>
            </w:pPr>
            <w:r>
              <w:rPr>
                <w:rFonts w:ascii="Times New Roman" w:hAnsi="Times New Roman" w:cs="Times New Roman"/>
                <w:sz w:val="24"/>
                <w:szCs w:val="24"/>
              </w:rPr>
              <w:t>61.07(2)</w:t>
            </w:r>
          </w:p>
        </w:tc>
        <w:tc>
          <w:tcPr>
            <w:tcW w:w="3117" w:type="dxa"/>
          </w:tcPr>
          <w:p w:rsidR="005A75EB" w:rsidRDefault="005A75EB" w:rsidP="00BA21FD">
            <w:pPr>
              <w:rPr>
                <w:rFonts w:ascii="Times New Roman" w:hAnsi="Times New Roman" w:cs="Times New Roman"/>
                <w:sz w:val="24"/>
                <w:szCs w:val="24"/>
              </w:rPr>
            </w:pPr>
            <w:r>
              <w:rPr>
                <w:rFonts w:ascii="Times New Roman" w:hAnsi="Times New Roman" w:cs="Times New Roman"/>
                <w:sz w:val="24"/>
                <w:szCs w:val="24"/>
              </w:rPr>
              <w:t>Within 10 days of Service</w:t>
            </w:r>
          </w:p>
        </w:tc>
      </w:tr>
      <w:tr w:rsidR="005A75EB" w:rsidTr="00BA21FD">
        <w:tc>
          <w:tcPr>
            <w:tcW w:w="3116" w:type="dxa"/>
          </w:tcPr>
          <w:p w:rsidR="005A75EB" w:rsidRDefault="004F642A" w:rsidP="005A75EB">
            <w:pPr>
              <w:rPr>
                <w:rFonts w:ascii="Times New Roman" w:hAnsi="Times New Roman" w:cs="Times New Roman"/>
                <w:sz w:val="24"/>
                <w:szCs w:val="24"/>
              </w:rPr>
            </w:pPr>
            <w:r>
              <w:rPr>
                <w:rFonts w:ascii="Times New Roman" w:hAnsi="Times New Roman" w:cs="Times New Roman"/>
                <w:sz w:val="24"/>
                <w:szCs w:val="24"/>
              </w:rPr>
              <w:t>Serve and File Respondent’s Factum</w:t>
            </w:r>
          </w:p>
        </w:tc>
        <w:tc>
          <w:tcPr>
            <w:tcW w:w="3117" w:type="dxa"/>
          </w:tcPr>
          <w:p w:rsidR="005A75EB" w:rsidRDefault="004F642A" w:rsidP="00BA21FD">
            <w:pPr>
              <w:rPr>
                <w:rFonts w:ascii="Times New Roman" w:hAnsi="Times New Roman" w:cs="Times New Roman"/>
                <w:sz w:val="24"/>
                <w:szCs w:val="24"/>
              </w:rPr>
            </w:pPr>
            <w:r>
              <w:rPr>
                <w:rFonts w:ascii="Times New Roman" w:hAnsi="Times New Roman" w:cs="Times New Roman"/>
                <w:sz w:val="24"/>
                <w:szCs w:val="24"/>
              </w:rPr>
              <w:t>61.12(1)</w:t>
            </w:r>
          </w:p>
        </w:tc>
        <w:tc>
          <w:tcPr>
            <w:tcW w:w="3117" w:type="dxa"/>
          </w:tcPr>
          <w:p w:rsidR="005A75EB" w:rsidRDefault="004F642A" w:rsidP="00BA21FD">
            <w:pPr>
              <w:rPr>
                <w:rFonts w:ascii="Times New Roman" w:hAnsi="Times New Roman" w:cs="Times New Roman"/>
                <w:sz w:val="24"/>
                <w:szCs w:val="24"/>
              </w:rPr>
            </w:pPr>
            <w:r>
              <w:rPr>
                <w:rFonts w:ascii="Times New Roman" w:hAnsi="Times New Roman" w:cs="Times New Roman"/>
                <w:sz w:val="24"/>
                <w:szCs w:val="24"/>
              </w:rPr>
              <w:t>Within 60 days of receiving Appellant’s Factum, Appeal Book and Compendium, Exhibit Book, and Transcripts</w:t>
            </w:r>
          </w:p>
        </w:tc>
      </w:tr>
      <w:tr w:rsidR="004F642A" w:rsidTr="00BA21FD">
        <w:tc>
          <w:tcPr>
            <w:tcW w:w="3116" w:type="dxa"/>
          </w:tcPr>
          <w:p w:rsidR="004F642A" w:rsidRDefault="004F642A" w:rsidP="005A75EB">
            <w:pPr>
              <w:rPr>
                <w:rFonts w:ascii="Times New Roman" w:hAnsi="Times New Roman" w:cs="Times New Roman"/>
                <w:sz w:val="24"/>
                <w:szCs w:val="24"/>
              </w:rPr>
            </w:pPr>
            <w:r>
              <w:rPr>
                <w:rFonts w:ascii="Times New Roman" w:hAnsi="Times New Roman" w:cs="Times New Roman"/>
                <w:sz w:val="24"/>
                <w:szCs w:val="24"/>
              </w:rPr>
              <w:t>Serve and File Factum in Cross-Appeal</w:t>
            </w:r>
          </w:p>
        </w:tc>
        <w:tc>
          <w:tcPr>
            <w:tcW w:w="3117" w:type="dxa"/>
          </w:tcPr>
          <w:p w:rsidR="004F642A" w:rsidRDefault="004F642A" w:rsidP="00BA21FD">
            <w:pPr>
              <w:rPr>
                <w:rFonts w:ascii="Times New Roman" w:hAnsi="Times New Roman" w:cs="Times New Roman"/>
                <w:sz w:val="24"/>
                <w:szCs w:val="24"/>
              </w:rPr>
            </w:pPr>
            <w:r>
              <w:rPr>
                <w:rFonts w:ascii="Times New Roman" w:hAnsi="Times New Roman" w:cs="Times New Roman"/>
                <w:sz w:val="24"/>
                <w:szCs w:val="24"/>
              </w:rPr>
              <w:t>61.12(4)(a)</w:t>
            </w:r>
          </w:p>
        </w:tc>
        <w:tc>
          <w:tcPr>
            <w:tcW w:w="3117" w:type="dxa"/>
          </w:tcPr>
          <w:p w:rsidR="004F642A" w:rsidRDefault="004F642A" w:rsidP="00BA21FD">
            <w:pPr>
              <w:rPr>
                <w:rFonts w:ascii="Times New Roman" w:hAnsi="Times New Roman" w:cs="Times New Roman"/>
                <w:sz w:val="24"/>
                <w:szCs w:val="24"/>
              </w:rPr>
            </w:pPr>
            <w:r>
              <w:rPr>
                <w:rFonts w:ascii="Times New Roman" w:hAnsi="Times New Roman" w:cs="Times New Roman"/>
                <w:sz w:val="24"/>
                <w:szCs w:val="24"/>
              </w:rPr>
              <w:t xml:space="preserve">At same time as Appellant’s Factum. They should typically be combined. </w:t>
            </w:r>
          </w:p>
        </w:tc>
      </w:tr>
    </w:tbl>
    <w:p w:rsidR="003D6509" w:rsidRPr="003D6509" w:rsidRDefault="003D6509" w:rsidP="003D6509">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Appellant / Respondent to Cross-Appeal</w:t>
      </w:r>
    </w:p>
    <w:tbl>
      <w:tblPr>
        <w:tblStyle w:val="TableGrid"/>
        <w:tblW w:w="0" w:type="auto"/>
        <w:tblLook w:val="04A0" w:firstRow="1" w:lastRow="0" w:firstColumn="1" w:lastColumn="0" w:noHBand="0" w:noVBand="1"/>
      </w:tblPr>
      <w:tblGrid>
        <w:gridCol w:w="3116"/>
        <w:gridCol w:w="3117"/>
        <w:gridCol w:w="3117"/>
      </w:tblGrid>
      <w:tr w:rsidR="003D6509" w:rsidTr="00BA21FD">
        <w:tc>
          <w:tcPr>
            <w:tcW w:w="3116" w:type="dxa"/>
          </w:tcPr>
          <w:p w:rsidR="003D6509" w:rsidRDefault="003D6509" w:rsidP="00BA21FD">
            <w:pPr>
              <w:rPr>
                <w:rFonts w:ascii="Times New Roman" w:hAnsi="Times New Roman" w:cs="Times New Roman"/>
                <w:sz w:val="24"/>
                <w:szCs w:val="24"/>
              </w:rPr>
            </w:pPr>
            <w:r>
              <w:rPr>
                <w:rFonts w:ascii="Times New Roman" w:hAnsi="Times New Roman" w:cs="Times New Roman"/>
                <w:sz w:val="24"/>
                <w:szCs w:val="24"/>
              </w:rPr>
              <w:t>Serve and File Reply Factum and Compendium</w:t>
            </w:r>
          </w:p>
        </w:tc>
        <w:tc>
          <w:tcPr>
            <w:tcW w:w="3117" w:type="dxa"/>
          </w:tcPr>
          <w:p w:rsidR="003D6509" w:rsidRDefault="003D6509" w:rsidP="005C53B8">
            <w:pPr>
              <w:rPr>
                <w:rFonts w:ascii="Times New Roman" w:hAnsi="Times New Roman" w:cs="Times New Roman"/>
                <w:sz w:val="24"/>
                <w:szCs w:val="24"/>
              </w:rPr>
            </w:pPr>
            <w:r>
              <w:rPr>
                <w:rFonts w:ascii="Times New Roman" w:hAnsi="Times New Roman" w:cs="Times New Roman"/>
                <w:sz w:val="24"/>
                <w:szCs w:val="24"/>
              </w:rPr>
              <w:t>61.12.(</w:t>
            </w:r>
            <w:r w:rsidR="005C53B8">
              <w:rPr>
                <w:rFonts w:ascii="Times New Roman" w:hAnsi="Times New Roman" w:cs="Times New Roman"/>
                <w:sz w:val="24"/>
                <w:szCs w:val="24"/>
              </w:rPr>
              <w:t>6</w:t>
            </w:r>
            <w:r>
              <w:rPr>
                <w:rFonts w:ascii="Times New Roman" w:hAnsi="Times New Roman" w:cs="Times New Roman"/>
                <w:sz w:val="24"/>
                <w:szCs w:val="24"/>
              </w:rPr>
              <w:t>)(b)</w:t>
            </w:r>
          </w:p>
        </w:tc>
        <w:tc>
          <w:tcPr>
            <w:tcW w:w="3117" w:type="dxa"/>
          </w:tcPr>
          <w:p w:rsidR="003D6509" w:rsidRDefault="003D6509" w:rsidP="00BA21FD">
            <w:pPr>
              <w:rPr>
                <w:rFonts w:ascii="Times New Roman" w:hAnsi="Times New Roman" w:cs="Times New Roman"/>
                <w:sz w:val="24"/>
                <w:szCs w:val="24"/>
              </w:rPr>
            </w:pPr>
            <w:r>
              <w:rPr>
                <w:rFonts w:ascii="Times New Roman" w:hAnsi="Times New Roman" w:cs="Times New Roman"/>
                <w:sz w:val="24"/>
                <w:szCs w:val="24"/>
              </w:rPr>
              <w:t>Within 10 days of receiving</w:t>
            </w:r>
            <w:r w:rsidR="005A75EB">
              <w:rPr>
                <w:rFonts w:ascii="Times New Roman" w:hAnsi="Times New Roman" w:cs="Times New Roman"/>
                <w:sz w:val="24"/>
                <w:szCs w:val="24"/>
              </w:rPr>
              <w:t xml:space="preserve"> Respondents Factum</w:t>
            </w:r>
          </w:p>
        </w:tc>
      </w:tr>
    </w:tbl>
    <w:p w:rsidR="001A5547" w:rsidRDefault="00DA5C30" w:rsidP="00BB5622">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9045075" cy="5132307"/>
            <wp:effectExtent l="0" t="571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al Route Chart.pn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9079690" cy="5151948"/>
                    </a:xfrm>
                    <a:prstGeom prst="rect">
                      <a:avLst/>
                    </a:prstGeom>
                  </pic:spPr>
                </pic:pic>
              </a:graphicData>
            </a:graphic>
          </wp:inline>
        </w:drawing>
      </w:r>
    </w:p>
    <w:p w:rsidR="00F97438" w:rsidRDefault="00F97438" w:rsidP="00F97438">
      <w:pPr>
        <w:rPr>
          <w:rFonts w:ascii="Times New Roman" w:hAnsi="Times New Roman" w:cs="Times New Roman"/>
          <w:sz w:val="24"/>
          <w:szCs w:val="24"/>
        </w:rPr>
      </w:pPr>
    </w:p>
    <w:p w:rsidR="00F97438" w:rsidRDefault="00F97438" w:rsidP="00F97438">
      <w:pPr>
        <w:rPr>
          <w:rFonts w:ascii="Times New Roman" w:hAnsi="Times New Roman" w:cs="Times New Roman"/>
          <w:sz w:val="24"/>
          <w:szCs w:val="24"/>
        </w:rPr>
      </w:pPr>
      <w:r>
        <w:rPr>
          <w:rFonts w:ascii="Times New Roman" w:hAnsi="Times New Roman" w:cs="Times New Roman"/>
          <w:b/>
          <w:sz w:val="24"/>
          <w:szCs w:val="24"/>
        </w:rPr>
        <w:t>Registrar’s Office of the Court of Appeal</w:t>
      </w:r>
    </w:p>
    <w:p w:rsidR="00F97438" w:rsidRDefault="00F97438" w:rsidP="00F97438">
      <w:pPr>
        <w:rPr>
          <w:rFonts w:ascii="Times New Roman" w:hAnsi="Times New Roman" w:cs="Times New Roman"/>
          <w:sz w:val="24"/>
          <w:szCs w:val="24"/>
        </w:rPr>
      </w:pPr>
      <w:r>
        <w:rPr>
          <w:rFonts w:ascii="Times New Roman" w:hAnsi="Times New Roman" w:cs="Times New Roman"/>
          <w:sz w:val="24"/>
          <w:szCs w:val="24"/>
        </w:rPr>
        <w:t xml:space="preserve">The court staff at the Court of Appeal (and Supreme Court) are very friendly and extremely knowledgeable on appellate routes. If you get stuck just give them a call and they will set you straight. </w:t>
      </w:r>
    </w:p>
    <w:p w:rsidR="00F97438" w:rsidRDefault="00F97438" w:rsidP="00F97438">
      <w:pPr>
        <w:rPr>
          <w:rFonts w:ascii="Times New Roman" w:hAnsi="Times New Roman" w:cs="Times New Roman"/>
          <w:sz w:val="24"/>
          <w:szCs w:val="24"/>
        </w:rPr>
      </w:pPr>
      <w:r>
        <w:rPr>
          <w:rFonts w:ascii="Times New Roman" w:hAnsi="Times New Roman" w:cs="Times New Roman"/>
          <w:sz w:val="24"/>
          <w:szCs w:val="24"/>
        </w:rPr>
        <w:t xml:space="preserve">However, you should be aware that filing appeal materials is an extraordinarily technical task. The court staff are very well trained and will inspect your documents thoroughly. It is not unheard of to have materials rejected 3 times for technical breaches before you finally get it right. This can cause for some embarrassment if you have to keep reserving your opponent with slightly revised materials. It may be prudent to bring your stack of materials to the court staff first, for their review, before you serve the opponent with materials that will be rejected and need to be reserved. </w:t>
      </w:r>
    </w:p>
    <w:p w:rsidR="00F97438" w:rsidRDefault="00F97438" w:rsidP="00F97438">
      <w:pPr>
        <w:rPr>
          <w:rFonts w:ascii="Times New Roman" w:hAnsi="Times New Roman" w:cs="Times New Roman"/>
          <w:sz w:val="24"/>
          <w:szCs w:val="24"/>
        </w:rPr>
      </w:pPr>
    </w:p>
    <w:p w:rsidR="00F97438" w:rsidRDefault="00F97438" w:rsidP="00F97438">
      <w:pPr>
        <w:rPr>
          <w:rFonts w:ascii="Times New Roman" w:hAnsi="Times New Roman" w:cs="Times New Roman"/>
          <w:sz w:val="24"/>
          <w:szCs w:val="24"/>
        </w:rPr>
      </w:pPr>
      <w:r>
        <w:rPr>
          <w:rFonts w:ascii="Times New Roman" w:hAnsi="Times New Roman" w:cs="Times New Roman"/>
          <w:b/>
          <w:sz w:val="24"/>
          <w:szCs w:val="24"/>
        </w:rPr>
        <w:t xml:space="preserve">Zuber &amp; Company </w:t>
      </w:r>
    </w:p>
    <w:p w:rsidR="00F97438" w:rsidRPr="00230458" w:rsidRDefault="00F97438" w:rsidP="00F97438">
      <w:pPr>
        <w:rPr>
          <w:rFonts w:ascii="Times New Roman" w:hAnsi="Times New Roman" w:cs="Times New Roman"/>
          <w:sz w:val="24"/>
          <w:szCs w:val="24"/>
        </w:rPr>
      </w:pPr>
      <w:r>
        <w:rPr>
          <w:rFonts w:ascii="Times New Roman" w:hAnsi="Times New Roman" w:cs="Times New Roman"/>
          <w:sz w:val="24"/>
          <w:szCs w:val="24"/>
        </w:rPr>
        <w:t xml:space="preserve">If none of the above works, please feel free to contact me for some friendly suggestions. I’m more than happy to help. We also take appellate referrals. </w:t>
      </w:r>
    </w:p>
    <w:p w:rsidR="00F97438" w:rsidRDefault="00F97438" w:rsidP="00F97438">
      <w:pPr>
        <w:rPr>
          <w:rFonts w:ascii="Times New Roman" w:hAnsi="Times New Roman" w:cs="Times New Roman"/>
          <w:sz w:val="24"/>
          <w:szCs w:val="24"/>
        </w:rPr>
      </w:pPr>
    </w:p>
    <w:sectPr w:rsidR="00F974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AAA" w:rsidRDefault="00585AAA" w:rsidP="00BF5302">
      <w:pPr>
        <w:spacing w:after="0" w:line="240" w:lineRule="auto"/>
      </w:pPr>
      <w:r>
        <w:separator/>
      </w:r>
    </w:p>
  </w:endnote>
  <w:endnote w:type="continuationSeparator" w:id="0">
    <w:p w:rsidR="00585AAA" w:rsidRDefault="00585AAA" w:rsidP="00BF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AAA" w:rsidRDefault="00585AAA" w:rsidP="00BF5302">
      <w:pPr>
        <w:spacing w:after="0" w:line="240" w:lineRule="auto"/>
      </w:pPr>
      <w:r>
        <w:separator/>
      </w:r>
    </w:p>
  </w:footnote>
  <w:footnote w:type="continuationSeparator" w:id="0">
    <w:p w:rsidR="00585AAA" w:rsidRDefault="00585AAA" w:rsidP="00BF5302">
      <w:pPr>
        <w:spacing w:after="0" w:line="240" w:lineRule="auto"/>
      </w:pPr>
      <w:r>
        <w:continuationSeparator/>
      </w:r>
    </w:p>
  </w:footnote>
  <w:footnote w:id="1">
    <w:p w:rsidR="00BA21FD" w:rsidRPr="005952FC" w:rsidRDefault="00BA21FD">
      <w:pPr>
        <w:pStyle w:val="FootnoteText"/>
      </w:pPr>
      <w:r>
        <w:rPr>
          <w:rStyle w:val="FootnoteReference"/>
        </w:rPr>
        <w:footnoteRef/>
      </w:r>
      <w:r>
        <w:t xml:space="preserve"> Anthony L. Giannotti, Appeals </w:t>
      </w:r>
      <w:proofErr w:type="spellStart"/>
      <w:r>
        <w:t>Manouvering</w:t>
      </w:r>
      <w:proofErr w:type="spellEnd"/>
      <w:r>
        <w:t xml:space="preserve"> the road Without Crashing, LSUC CLE: 6</w:t>
      </w:r>
      <w:r w:rsidRPr="00BF5302">
        <w:rPr>
          <w:vertAlign w:val="superscript"/>
        </w:rPr>
        <w:t>th</w:t>
      </w:r>
      <w:r>
        <w:t xml:space="preserve"> Annual Civil Litigation for Law Clerks. </w:t>
      </w:r>
      <w:r w:rsidR="00F863DB">
        <w:t xml:space="preserve">See also; </w:t>
      </w:r>
      <w:r>
        <w:t xml:space="preserve">“Motions in the Court of Appeal” a manual created by </w:t>
      </w:r>
      <w:r>
        <w:rPr>
          <w:i/>
        </w:rPr>
        <w:t xml:space="preserve">Pro Bono Law Ontario </w:t>
      </w:r>
      <w:r>
        <w:t xml:space="preserve">for the Amicus Curiae that assist unrepresented litigants. </w:t>
      </w:r>
    </w:p>
  </w:footnote>
  <w:footnote w:id="2">
    <w:tbl>
      <w:tblPr>
        <w:tblW w:w="0" w:type="auto"/>
        <w:tblInd w:w="-108" w:type="dxa"/>
        <w:tblBorders>
          <w:top w:val="nil"/>
          <w:left w:val="nil"/>
          <w:bottom w:val="nil"/>
          <w:right w:val="nil"/>
        </w:tblBorders>
        <w:tblLayout w:type="fixed"/>
        <w:tblLook w:val="0000" w:firstRow="0" w:lastRow="0" w:firstColumn="0" w:lastColumn="0" w:noHBand="0" w:noVBand="0"/>
      </w:tblPr>
      <w:tblGrid>
        <w:gridCol w:w="8682"/>
      </w:tblGrid>
      <w:tr w:rsidR="00BA21FD" w:rsidRPr="00537988">
        <w:trPr>
          <w:trHeight w:val="107"/>
        </w:trPr>
        <w:tc>
          <w:tcPr>
            <w:tcW w:w="8682" w:type="dxa"/>
          </w:tcPr>
          <w:p w:rsidR="00BA21FD" w:rsidRPr="00537988" w:rsidRDefault="00BA21FD" w:rsidP="00537988">
            <w:pPr>
              <w:pStyle w:val="Default"/>
              <w:rPr>
                <w:sz w:val="20"/>
                <w:szCs w:val="20"/>
              </w:rPr>
            </w:pPr>
            <w:r w:rsidRPr="00537988">
              <w:rPr>
                <w:rStyle w:val="FootnoteReference"/>
                <w:sz w:val="20"/>
                <w:szCs w:val="20"/>
              </w:rPr>
              <w:footnoteRef/>
            </w:r>
            <w:r w:rsidRPr="00537988">
              <w:rPr>
                <w:sz w:val="20"/>
                <w:szCs w:val="20"/>
              </w:rPr>
              <w:t xml:space="preserve">  </w:t>
            </w:r>
            <w:r>
              <w:rPr>
                <w:sz w:val="20"/>
                <w:szCs w:val="20"/>
              </w:rPr>
              <w:t xml:space="preserve">Hossein </w:t>
            </w:r>
            <w:proofErr w:type="spellStart"/>
            <w:r>
              <w:rPr>
                <w:sz w:val="20"/>
                <w:szCs w:val="20"/>
              </w:rPr>
              <w:t>Moghtaderi</w:t>
            </w:r>
            <w:proofErr w:type="spellEnd"/>
            <w:r>
              <w:rPr>
                <w:sz w:val="20"/>
                <w:szCs w:val="20"/>
              </w:rPr>
              <w:t xml:space="preserve"> and Anna Du Vent, </w:t>
            </w:r>
            <w:r w:rsidRPr="00537988">
              <w:rPr>
                <w:bCs/>
                <w:sz w:val="20"/>
                <w:szCs w:val="20"/>
              </w:rPr>
              <w:t>Application for Leave to Appeal to the Supreme Cou</w:t>
            </w:r>
            <w:r>
              <w:rPr>
                <w:bCs/>
                <w:sz w:val="20"/>
                <w:szCs w:val="20"/>
              </w:rPr>
              <w:t>rt of Canada: A Practical Guide, July 2013 (online)</w:t>
            </w:r>
          </w:p>
        </w:tc>
      </w:tr>
    </w:tbl>
    <w:p w:rsidR="00BA21FD" w:rsidRDefault="00BA21FD">
      <w:pPr>
        <w:pStyle w:val="FootnoteText"/>
      </w:pPr>
    </w:p>
  </w:footnote>
  <w:footnote w:id="3">
    <w:p w:rsidR="00BA21FD" w:rsidRPr="00F97438" w:rsidRDefault="00BA21FD">
      <w:pPr>
        <w:pStyle w:val="FootnoteText"/>
      </w:pPr>
      <w:r>
        <w:rPr>
          <w:rStyle w:val="FootnoteReference"/>
        </w:rPr>
        <w:footnoteRef/>
      </w:r>
      <w:r>
        <w:t xml:space="preserve"> </w:t>
      </w:r>
      <w:r>
        <w:rPr>
          <w:i/>
        </w:rPr>
        <w:t xml:space="preserve">Ibid. </w:t>
      </w:r>
      <w:r w:rsidR="00F97438">
        <w:t>The table on page 16 is from Watson and McGowan, Ontario Civil Practice,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70779"/>
      <w:docPartObj>
        <w:docPartGallery w:val="Page Numbers (Top of Page)"/>
        <w:docPartUnique/>
      </w:docPartObj>
    </w:sdtPr>
    <w:sdtEndPr>
      <w:rPr>
        <w:noProof/>
      </w:rPr>
    </w:sdtEndPr>
    <w:sdtContent>
      <w:p w:rsidR="00BA21FD" w:rsidRDefault="00BA21FD">
        <w:pPr>
          <w:pStyle w:val="Header"/>
          <w:jc w:val="right"/>
        </w:pPr>
        <w:r>
          <w:fldChar w:fldCharType="begin"/>
        </w:r>
        <w:r>
          <w:instrText xml:space="preserve"> PAGE   \* MERGEFORMAT </w:instrText>
        </w:r>
        <w:r>
          <w:fldChar w:fldCharType="separate"/>
        </w:r>
        <w:r w:rsidR="006D6C05">
          <w:rPr>
            <w:noProof/>
          </w:rPr>
          <w:t>15</w:t>
        </w:r>
        <w:r>
          <w:rPr>
            <w:noProof/>
          </w:rPr>
          <w:fldChar w:fldCharType="end"/>
        </w:r>
      </w:p>
    </w:sdtContent>
  </w:sdt>
  <w:p w:rsidR="00BA21FD" w:rsidRDefault="00BA2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D"/>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023C661B"/>
    <w:multiLevelType w:val="hybridMultilevel"/>
    <w:tmpl w:val="3D38E81E"/>
    <w:lvl w:ilvl="0" w:tplc="4EAA65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435D0"/>
    <w:multiLevelType w:val="hybridMultilevel"/>
    <w:tmpl w:val="7C52D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80F6D"/>
    <w:multiLevelType w:val="hybridMultilevel"/>
    <w:tmpl w:val="98104B8C"/>
    <w:lvl w:ilvl="0" w:tplc="D24EA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57036"/>
    <w:multiLevelType w:val="hybridMultilevel"/>
    <w:tmpl w:val="9482C230"/>
    <w:lvl w:ilvl="0" w:tplc="9C6C5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4BAC"/>
    <w:multiLevelType w:val="hybridMultilevel"/>
    <w:tmpl w:val="33081852"/>
    <w:lvl w:ilvl="0" w:tplc="10090003">
      <w:start w:val="1"/>
      <w:numFmt w:val="bullet"/>
      <w:lvlText w:val="o"/>
      <w:lvlJc w:val="left"/>
      <w:pPr>
        <w:ind w:left="720" w:hanging="360"/>
      </w:pPr>
      <w:rPr>
        <w:rFonts w:ascii="Courier New" w:hAnsi="Courier New" w:cs="Symbol" w:hint="default"/>
      </w:rPr>
    </w:lvl>
    <w:lvl w:ilvl="1" w:tplc="10090003">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F77F18"/>
    <w:multiLevelType w:val="hybridMultilevel"/>
    <w:tmpl w:val="56F43A7C"/>
    <w:lvl w:ilvl="0" w:tplc="C1A4380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A25B6E"/>
    <w:multiLevelType w:val="hybridMultilevel"/>
    <w:tmpl w:val="FFBA1C56"/>
    <w:lvl w:ilvl="0" w:tplc="19BA79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24CD9"/>
    <w:multiLevelType w:val="hybridMultilevel"/>
    <w:tmpl w:val="A0F6A306"/>
    <w:lvl w:ilvl="0" w:tplc="D7EE5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D416B"/>
    <w:multiLevelType w:val="hybridMultilevel"/>
    <w:tmpl w:val="2F540E98"/>
    <w:lvl w:ilvl="0" w:tplc="C7769D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8058D"/>
    <w:multiLevelType w:val="hybridMultilevel"/>
    <w:tmpl w:val="7452EB70"/>
    <w:lvl w:ilvl="0" w:tplc="BC0ED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094DF7"/>
    <w:multiLevelType w:val="hybridMultilevel"/>
    <w:tmpl w:val="C71E56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668D9"/>
    <w:multiLevelType w:val="hybridMultilevel"/>
    <w:tmpl w:val="68CAA95E"/>
    <w:lvl w:ilvl="0" w:tplc="62AAA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E7A7D"/>
    <w:multiLevelType w:val="hybridMultilevel"/>
    <w:tmpl w:val="63EA7408"/>
    <w:lvl w:ilvl="0" w:tplc="7758D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079E1"/>
    <w:multiLevelType w:val="hybridMultilevel"/>
    <w:tmpl w:val="506C9248"/>
    <w:lvl w:ilvl="0" w:tplc="FDA2B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A3B40"/>
    <w:multiLevelType w:val="hybridMultilevel"/>
    <w:tmpl w:val="D74E8226"/>
    <w:lvl w:ilvl="0" w:tplc="92AE95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C4887"/>
    <w:multiLevelType w:val="hybridMultilevel"/>
    <w:tmpl w:val="E3889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91B5A"/>
    <w:multiLevelType w:val="hybridMultilevel"/>
    <w:tmpl w:val="FC3C30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
  </w:num>
  <w:num w:numId="4">
    <w:abstractNumId w:val="11"/>
  </w:num>
  <w:num w:numId="5">
    <w:abstractNumId w:val="17"/>
  </w:num>
  <w:num w:numId="6">
    <w:abstractNumId w:val="15"/>
  </w:num>
  <w:num w:numId="7">
    <w:abstractNumId w:val="10"/>
  </w:num>
  <w:num w:numId="8">
    <w:abstractNumId w:val="5"/>
  </w:num>
  <w:num w:numId="9">
    <w:abstractNumId w:val="6"/>
  </w:num>
  <w:num w:numId="10">
    <w:abstractNumId w:val="8"/>
  </w:num>
  <w:num w:numId="11">
    <w:abstractNumId w:val="4"/>
  </w:num>
  <w:num w:numId="12">
    <w:abstractNumId w:val="13"/>
  </w:num>
  <w:num w:numId="13">
    <w:abstractNumId w:val="1"/>
  </w:num>
  <w:num w:numId="14">
    <w:abstractNumId w:val="9"/>
  </w:num>
  <w:num w:numId="15">
    <w:abstractNumId w:val="3"/>
  </w:num>
  <w:num w:numId="16">
    <w:abstractNumId w:val="7"/>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79"/>
    <w:rsid w:val="0000322C"/>
    <w:rsid w:val="0004495B"/>
    <w:rsid w:val="00053ED9"/>
    <w:rsid w:val="00081BCA"/>
    <w:rsid w:val="000B5FA5"/>
    <w:rsid w:val="000E1CF9"/>
    <w:rsid w:val="000E3C4B"/>
    <w:rsid w:val="000E43A6"/>
    <w:rsid w:val="001235F3"/>
    <w:rsid w:val="00124C48"/>
    <w:rsid w:val="001548E3"/>
    <w:rsid w:val="0018335B"/>
    <w:rsid w:val="001A5547"/>
    <w:rsid w:val="001B319D"/>
    <w:rsid w:val="001B7ADA"/>
    <w:rsid w:val="001D7D6B"/>
    <w:rsid w:val="001E6E14"/>
    <w:rsid w:val="002120BB"/>
    <w:rsid w:val="00230458"/>
    <w:rsid w:val="00250614"/>
    <w:rsid w:val="002720EA"/>
    <w:rsid w:val="00291DFF"/>
    <w:rsid w:val="002A0826"/>
    <w:rsid w:val="002C74CB"/>
    <w:rsid w:val="003265F8"/>
    <w:rsid w:val="003266DE"/>
    <w:rsid w:val="00327BF4"/>
    <w:rsid w:val="003369D7"/>
    <w:rsid w:val="003511F0"/>
    <w:rsid w:val="003648CD"/>
    <w:rsid w:val="003B5A9D"/>
    <w:rsid w:val="003D6509"/>
    <w:rsid w:val="004032AF"/>
    <w:rsid w:val="004F642A"/>
    <w:rsid w:val="00533FBA"/>
    <w:rsid w:val="00537988"/>
    <w:rsid w:val="00563AB6"/>
    <w:rsid w:val="00564D84"/>
    <w:rsid w:val="0058057A"/>
    <w:rsid w:val="00585AAA"/>
    <w:rsid w:val="00586966"/>
    <w:rsid w:val="005952FC"/>
    <w:rsid w:val="00597C2D"/>
    <w:rsid w:val="005A75EB"/>
    <w:rsid w:val="005C2F1A"/>
    <w:rsid w:val="005C53B8"/>
    <w:rsid w:val="005D0A3C"/>
    <w:rsid w:val="006264FC"/>
    <w:rsid w:val="00664E53"/>
    <w:rsid w:val="006D37A3"/>
    <w:rsid w:val="006D6C05"/>
    <w:rsid w:val="006D76F2"/>
    <w:rsid w:val="00733E31"/>
    <w:rsid w:val="00734AB4"/>
    <w:rsid w:val="0075686D"/>
    <w:rsid w:val="00776A20"/>
    <w:rsid w:val="007A13AD"/>
    <w:rsid w:val="007B745F"/>
    <w:rsid w:val="007D33D3"/>
    <w:rsid w:val="007F5586"/>
    <w:rsid w:val="008136C8"/>
    <w:rsid w:val="0083345A"/>
    <w:rsid w:val="00844F5F"/>
    <w:rsid w:val="00846F1B"/>
    <w:rsid w:val="00866B5E"/>
    <w:rsid w:val="00881C58"/>
    <w:rsid w:val="008A1496"/>
    <w:rsid w:val="008B6D30"/>
    <w:rsid w:val="009035CC"/>
    <w:rsid w:val="00912DF7"/>
    <w:rsid w:val="00916FEC"/>
    <w:rsid w:val="00922C16"/>
    <w:rsid w:val="00927F89"/>
    <w:rsid w:val="00954940"/>
    <w:rsid w:val="009667E8"/>
    <w:rsid w:val="0099009B"/>
    <w:rsid w:val="0099126A"/>
    <w:rsid w:val="0099663B"/>
    <w:rsid w:val="009B22B7"/>
    <w:rsid w:val="009C0E2D"/>
    <w:rsid w:val="009C5F7E"/>
    <w:rsid w:val="009C5FDD"/>
    <w:rsid w:val="009E5EA5"/>
    <w:rsid w:val="00A06C53"/>
    <w:rsid w:val="00A30346"/>
    <w:rsid w:val="00A36C4C"/>
    <w:rsid w:val="00A43476"/>
    <w:rsid w:val="00A71656"/>
    <w:rsid w:val="00A913D0"/>
    <w:rsid w:val="00A933E3"/>
    <w:rsid w:val="00AE6B54"/>
    <w:rsid w:val="00B155ED"/>
    <w:rsid w:val="00B234F2"/>
    <w:rsid w:val="00B3412C"/>
    <w:rsid w:val="00BA21FD"/>
    <w:rsid w:val="00BA2379"/>
    <w:rsid w:val="00BB5622"/>
    <w:rsid w:val="00BE5069"/>
    <w:rsid w:val="00BF5302"/>
    <w:rsid w:val="00C0252A"/>
    <w:rsid w:val="00C32C35"/>
    <w:rsid w:val="00C577DF"/>
    <w:rsid w:val="00C9680A"/>
    <w:rsid w:val="00C96AB2"/>
    <w:rsid w:val="00CA1844"/>
    <w:rsid w:val="00CC083F"/>
    <w:rsid w:val="00CC44A2"/>
    <w:rsid w:val="00CD5C59"/>
    <w:rsid w:val="00CF7F11"/>
    <w:rsid w:val="00D33E74"/>
    <w:rsid w:val="00D85430"/>
    <w:rsid w:val="00DA4740"/>
    <w:rsid w:val="00DA5C30"/>
    <w:rsid w:val="00DB34B2"/>
    <w:rsid w:val="00DB5E8E"/>
    <w:rsid w:val="00E00ADE"/>
    <w:rsid w:val="00E17525"/>
    <w:rsid w:val="00E572EB"/>
    <w:rsid w:val="00E608B1"/>
    <w:rsid w:val="00E64904"/>
    <w:rsid w:val="00EA20DC"/>
    <w:rsid w:val="00EC59AB"/>
    <w:rsid w:val="00EE6C0F"/>
    <w:rsid w:val="00EE781D"/>
    <w:rsid w:val="00F734DD"/>
    <w:rsid w:val="00F85EC1"/>
    <w:rsid w:val="00F863DB"/>
    <w:rsid w:val="00F97438"/>
    <w:rsid w:val="00FC57D0"/>
    <w:rsid w:val="00FD0C30"/>
    <w:rsid w:val="00FE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16CF6-FA26-4917-BD39-DF7B7C4A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89"/>
    <w:pPr>
      <w:ind w:left="720"/>
      <w:contextualSpacing/>
    </w:pPr>
  </w:style>
  <w:style w:type="paragraph" w:styleId="FootnoteText">
    <w:name w:val="footnote text"/>
    <w:basedOn w:val="Normal"/>
    <w:link w:val="FootnoteTextChar"/>
    <w:uiPriority w:val="99"/>
    <w:semiHidden/>
    <w:unhideWhenUsed/>
    <w:rsid w:val="00BF5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302"/>
    <w:rPr>
      <w:sz w:val="20"/>
      <w:szCs w:val="20"/>
    </w:rPr>
  </w:style>
  <w:style w:type="character" w:styleId="FootnoteReference">
    <w:name w:val="footnote reference"/>
    <w:basedOn w:val="DefaultParagraphFont"/>
    <w:uiPriority w:val="99"/>
    <w:semiHidden/>
    <w:unhideWhenUsed/>
    <w:rsid w:val="00BF5302"/>
    <w:rPr>
      <w:vertAlign w:val="superscript"/>
    </w:rPr>
  </w:style>
  <w:style w:type="paragraph" w:customStyle="1" w:styleId="ACLNormalSgl">
    <w:name w:val="ACL Normal Sgl"/>
    <w:basedOn w:val="Normal"/>
    <w:rsid w:val="00BF5302"/>
    <w:pPr>
      <w:spacing w:after="0" w:line="240" w:lineRule="auto"/>
      <w:jc w:val="both"/>
    </w:pPr>
    <w:rPr>
      <w:rFonts w:ascii="Times New Roman" w:eastAsia="Times New Roman" w:hAnsi="Times New Roman" w:cs="Times New Roman"/>
      <w:sz w:val="24"/>
      <w:szCs w:val="24"/>
      <w:lang w:val="en-CA"/>
    </w:rPr>
  </w:style>
  <w:style w:type="paragraph" w:customStyle="1" w:styleId="ACLBackPageFirmAddress">
    <w:name w:val="ACL BackPage Firm Address"/>
    <w:basedOn w:val="Normal"/>
    <w:rsid w:val="00BF5302"/>
    <w:pPr>
      <w:spacing w:after="0" w:line="240" w:lineRule="auto"/>
    </w:pPr>
    <w:rPr>
      <w:rFonts w:ascii="Times New Roman" w:eastAsia="Times New Roman" w:hAnsi="Times New Roman" w:cs="Times New Roman"/>
      <w:sz w:val="24"/>
      <w:szCs w:val="24"/>
      <w:lang w:val="en-CA"/>
    </w:rPr>
  </w:style>
  <w:style w:type="paragraph" w:customStyle="1" w:styleId="ACLBackPageFirmName">
    <w:name w:val="ACL BackPage Firm Name"/>
    <w:basedOn w:val="Normal"/>
    <w:rsid w:val="00BF5302"/>
    <w:pPr>
      <w:spacing w:after="0" w:line="240" w:lineRule="auto"/>
    </w:pPr>
    <w:rPr>
      <w:rFonts w:ascii="Times New Roman" w:eastAsia="Times New Roman" w:hAnsi="Times New Roman" w:cs="Times New Roman"/>
      <w:b/>
      <w:bCs/>
      <w:caps/>
      <w:sz w:val="24"/>
      <w:szCs w:val="24"/>
      <w:lang w:val="en-CA"/>
    </w:rPr>
  </w:style>
  <w:style w:type="character" w:customStyle="1" w:styleId="ACLCourtDocsFirmLawyers">
    <w:name w:val="ACL CourtDocs Firm Lawyers"/>
    <w:rsid w:val="00BF5302"/>
  </w:style>
  <w:style w:type="character" w:customStyle="1" w:styleId="ACLLLP">
    <w:name w:val="ACL LLP"/>
    <w:rsid w:val="00BF5302"/>
  </w:style>
  <w:style w:type="character" w:styleId="Hyperlink">
    <w:name w:val="Hyperlink"/>
    <w:basedOn w:val="DefaultParagraphFont"/>
    <w:uiPriority w:val="99"/>
    <w:unhideWhenUsed/>
    <w:rsid w:val="00BF5302"/>
    <w:rPr>
      <w:color w:val="0563C1" w:themeColor="hyperlink"/>
      <w:u w:val="single"/>
    </w:rPr>
  </w:style>
  <w:style w:type="table" w:styleId="TableGrid">
    <w:name w:val="Table Grid"/>
    <w:basedOn w:val="TableNormal"/>
    <w:uiPriority w:val="39"/>
    <w:rsid w:val="0015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BF4"/>
  </w:style>
  <w:style w:type="paragraph" w:styleId="Footer">
    <w:name w:val="footer"/>
    <w:basedOn w:val="Normal"/>
    <w:link w:val="FooterChar"/>
    <w:uiPriority w:val="99"/>
    <w:unhideWhenUsed/>
    <w:rsid w:val="0032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BF4"/>
  </w:style>
  <w:style w:type="paragraph" w:customStyle="1" w:styleId="Default">
    <w:name w:val="Default"/>
    <w:rsid w:val="009C5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nliisection1">
    <w:name w:val="canlii_section1"/>
    <w:basedOn w:val="DefaultParagraphFont"/>
    <w:rsid w:val="007B745F"/>
    <w:rPr>
      <w:strike w:val="0"/>
      <w:dstrike w:val="0"/>
      <w:color w:val="027AB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laws/stat/rsc-1985-c-s-26/latest/rsc-1985-c-s-2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anlii.org/en/ca/laws/stat/rsc-1985-c-s-26/latest/rsc-1985-c-s-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7DD2-4FF1-415F-98A9-7BD87AF4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17</Pages>
  <Words>5394</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Henderson</dc:creator>
  <cp:keywords/>
  <dc:description/>
  <cp:lastModifiedBy>Joshua Henderson</cp:lastModifiedBy>
  <cp:revision>70</cp:revision>
  <dcterms:created xsi:type="dcterms:W3CDTF">2017-09-09T13:55:00Z</dcterms:created>
  <dcterms:modified xsi:type="dcterms:W3CDTF">2017-09-29T18:50:00Z</dcterms:modified>
</cp:coreProperties>
</file>